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257" w:rsidRPr="00722257" w:rsidRDefault="00722257" w:rsidP="00722257">
      <w:pPr>
        <w:jc w:val="center"/>
        <w:rPr>
          <w:rFonts w:ascii="Arial Black" w:hAnsi="Arial Black"/>
          <w:sz w:val="44"/>
          <w:szCs w:val="44"/>
        </w:rPr>
      </w:pPr>
      <w:bookmarkStart w:id="0" w:name="_GoBack"/>
      <w:bookmarkEnd w:id="0"/>
      <w:r w:rsidRPr="00722257">
        <w:rPr>
          <w:rFonts w:ascii="Arial Black" w:hAnsi="Arial Black"/>
          <w:sz w:val="44"/>
          <w:szCs w:val="44"/>
        </w:rPr>
        <w:t xml:space="preserve">Escola Secundária </w:t>
      </w:r>
      <w:r>
        <w:rPr>
          <w:rFonts w:ascii="Arial Black" w:hAnsi="Arial Black"/>
          <w:sz w:val="44"/>
          <w:szCs w:val="44"/>
        </w:rPr>
        <w:t>Carolina Michaelis</w:t>
      </w:r>
    </w:p>
    <w:p w:rsidR="00157728" w:rsidRDefault="00157728" w:rsidP="00722257">
      <w:pPr>
        <w:jc w:val="center"/>
        <w:rPr>
          <w:rFonts w:ascii="Arial Black" w:hAnsi="Arial Black"/>
          <w:sz w:val="44"/>
          <w:szCs w:val="44"/>
        </w:rPr>
      </w:pPr>
    </w:p>
    <w:p w:rsidR="00722257" w:rsidRDefault="00722257" w:rsidP="00722257">
      <w:pPr>
        <w:jc w:val="center"/>
        <w:rPr>
          <w:rFonts w:ascii="Arial Black" w:hAnsi="Arial Black"/>
          <w:sz w:val="44"/>
          <w:szCs w:val="44"/>
        </w:rPr>
      </w:pPr>
      <w:r>
        <w:rPr>
          <w:rFonts w:ascii="Arial Black" w:hAnsi="Arial Black"/>
          <w:noProof/>
          <w:sz w:val="44"/>
          <w:szCs w:val="44"/>
          <w:lang w:eastAsia="pt-PT"/>
        </w:rPr>
        <w:drawing>
          <wp:inline distT="0" distB="0" distL="0" distR="0">
            <wp:extent cx="4773880" cy="2219653"/>
            <wp:effectExtent l="0" t="0" r="825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1171957-img7602.jpg"/>
                    <pic:cNvPicPr/>
                  </pic:nvPicPr>
                  <pic:blipFill>
                    <a:blip r:embed="rId8">
                      <a:extLst>
                        <a:ext uri="{28A0092B-C50C-407E-A947-70E740481C1C}">
                          <a14:useLocalDpi xmlns:a14="http://schemas.microsoft.com/office/drawing/2010/main" val="0"/>
                        </a:ext>
                      </a:extLst>
                    </a:blip>
                    <a:stretch>
                      <a:fillRect/>
                    </a:stretch>
                  </pic:blipFill>
                  <pic:spPr>
                    <a:xfrm>
                      <a:off x="0" y="0"/>
                      <a:ext cx="4779482" cy="2222258"/>
                    </a:xfrm>
                    <a:prstGeom prst="rect">
                      <a:avLst/>
                    </a:prstGeom>
                  </pic:spPr>
                </pic:pic>
              </a:graphicData>
            </a:graphic>
          </wp:inline>
        </w:drawing>
      </w:r>
    </w:p>
    <w:p w:rsidR="00722257" w:rsidRDefault="003B28BA" w:rsidP="00722257">
      <w:pPr>
        <w:jc w:val="center"/>
        <w:rPr>
          <w:rFonts w:ascii="Arial Black" w:hAnsi="Arial Black"/>
          <w:sz w:val="44"/>
          <w:szCs w:val="44"/>
        </w:rPr>
      </w:pPr>
      <w:r>
        <w:rPr>
          <w:rFonts w:ascii="Arial Black" w:hAnsi="Arial Black"/>
          <w:sz w:val="44"/>
          <w:szCs w:val="44"/>
        </w:rPr>
        <w:t xml:space="preserve">Aplicações Informáticas </w:t>
      </w:r>
    </w:p>
    <w:p w:rsidR="00722257" w:rsidRDefault="00722257" w:rsidP="00722257">
      <w:pPr>
        <w:jc w:val="center"/>
        <w:rPr>
          <w:rFonts w:ascii="Arial Black" w:hAnsi="Arial Black"/>
          <w:sz w:val="44"/>
          <w:szCs w:val="44"/>
        </w:rPr>
      </w:pPr>
      <w:r w:rsidRPr="00722257">
        <w:rPr>
          <w:rFonts w:ascii="Arial Black" w:hAnsi="Arial Black"/>
          <w:sz w:val="44"/>
          <w:szCs w:val="44"/>
        </w:rPr>
        <w:t xml:space="preserve">Realidade virtual e </w:t>
      </w:r>
      <w:r w:rsidR="00D9329E" w:rsidRPr="00722257">
        <w:rPr>
          <w:rFonts w:ascii="Arial Black" w:hAnsi="Arial Black"/>
          <w:sz w:val="44"/>
          <w:szCs w:val="44"/>
        </w:rPr>
        <w:t>Intera</w:t>
      </w:r>
      <w:r w:rsidR="00D9329E">
        <w:rPr>
          <w:rFonts w:ascii="Arial Black" w:hAnsi="Arial Black"/>
          <w:sz w:val="44"/>
          <w:szCs w:val="44"/>
        </w:rPr>
        <w:t>t</w:t>
      </w:r>
      <w:r w:rsidR="00D9329E" w:rsidRPr="00722257">
        <w:rPr>
          <w:rFonts w:ascii="Arial Black" w:hAnsi="Arial Black"/>
          <w:sz w:val="44"/>
          <w:szCs w:val="44"/>
        </w:rPr>
        <w:t>ividade</w:t>
      </w:r>
    </w:p>
    <w:p w:rsidR="00722257" w:rsidRDefault="00722257" w:rsidP="00722257">
      <w:pPr>
        <w:jc w:val="center"/>
        <w:rPr>
          <w:rFonts w:ascii="Arial Black" w:hAnsi="Arial Black"/>
          <w:sz w:val="44"/>
          <w:szCs w:val="44"/>
        </w:rPr>
      </w:pPr>
    </w:p>
    <w:p w:rsidR="00F07CA1" w:rsidRDefault="00F07CA1" w:rsidP="00F07CA1">
      <w:pPr>
        <w:jc w:val="right"/>
        <w:rPr>
          <w:rFonts w:ascii="Arial Black" w:hAnsi="Arial Black"/>
          <w:sz w:val="44"/>
          <w:szCs w:val="44"/>
        </w:rPr>
      </w:pPr>
    </w:p>
    <w:p w:rsidR="00F07CA1" w:rsidRDefault="00F07CA1" w:rsidP="003B28BA">
      <w:pPr>
        <w:jc w:val="center"/>
        <w:rPr>
          <w:rFonts w:ascii="Arial Black" w:hAnsi="Arial Black"/>
          <w:sz w:val="44"/>
          <w:szCs w:val="44"/>
        </w:rPr>
      </w:pPr>
    </w:p>
    <w:p w:rsidR="00F07CA1" w:rsidRDefault="00F07CA1" w:rsidP="003B28BA">
      <w:pPr>
        <w:jc w:val="center"/>
        <w:rPr>
          <w:rFonts w:ascii="Arial Black" w:hAnsi="Arial Black"/>
          <w:sz w:val="44"/>
          <w:szCs w:val="44"/>
        </w:rPr>
      </w:pPr>
    </w:p>
    <w:p w:rsidR="003B28BA" w:rsidRDefault="003B28BA" w:rsidP="003B28BA">
      <w:pPr>
        <w:jc w:val="center"/>
        <w:rPr>
          <w:rFonts w:ascii="Arial Black" w:hAnsi="Arial Black"/>
          <w:sz w:val="44"/>
          <w:szCs w:val="44"/>
        </w:rPr>
      </w:pPr>
      <w:r>
        <w:rPr>
          <w:rFonts w:ascii="Arial Black" w:hAnsi="Arial Black"/>
          <w:sz w:val="44"/>
          <w:szCs w:val="44"/>
        </w:rPr>
        <w:t xml:space="preserve">Gil Lopes 12ºLH1 </w:t>
      </w:r>
    </w:p>
    <w:p w:rsidR="00F07CA1" w:rsidRDefault="009B6769" w:rsidP="00722257">
      <w:pPr>
        <w:jc w:val="center"/>
        <w:rPr>
          <w:rFonts w:ascii="Arial Black" w:hAnsi="Arial Black"/>
          <w:sz w:val="44"/>
          <w:szCs w:val="44"/>
        </w:rPr>
        <w:sectPr w:rsidR="00F07CA1" w:rsidSect="00F07CA1">
          <w:headerReference w:type="default" r:id="rId9"/>
          <w:pgSz w:w="11906" w:h="16838" w:code="9"/>
          <w:pgMar w:top="1418" w:right="1701" w:bottom="1418" w:left="1701" w:header="709" w:footer="709" w:gutter="0"/>
          <w:cols w:space="708"/>
          <w:docGrid w:linePitch="360"/>
        </w:sectPr>
      </w:pPr>
      <w:r>
        <w:rPr>
          <w:rFonts w:ascii="Arial Black" w:hAnsi="Arial Black"/>
          <w:sz w:val="44"/>
          <w:szCs w:val="44"/>
        </w:rPr>
        <w:t>09 de Outubro 2014, Port</w:t>
      </w:r>
      <w:r w:rsidR="006278AC">
        <w:rPr>
          <w:rFonts w:ascii="Arial Black" w:hAnsi="Arial Black"/>
          <w:sz w:val="44"/>
          <w:szCs w:val="44"/>
        </w:rPr>
        <w:t>o</w:t>
      </w:r>
    </w:p>
    <w:p w:rsidR="009B6769" w:rsidRDefault="009B6769">
      <w:pPr>
        <w:rPr>
          <w:rFonts w:asciiTheme="majorHAnsi" w:eastAsiaTheme="majorEastAsia" w:hAnsiTheme="majorHAnsi" w:cstheme="majorBidi"/>
          <w:b/>
          <w:bCs/>
          <w:color w:val="365F91" w:themeColor="accent1" w:themeShade="BF"/>
          <w:sz w:val="28"/>
          <w:szCs w:val="28"/>
        </w:rPr>
      </w:pPr>
    </w:p>
    <w:sdt>
      <w:sdtPr>
        <w:rPr>
          <w:rFonts w:asciiTheme="minorHAnsi" w:eastAsiaTheme="minorHAnsi" w:hAnsiTheme="minorHAnsi" w:cstheme="minorBidi"/>
          <w:b w:val="0"/>
          <w:bCs w:val="0"/>
          <w:color w:val="auto"/>
          <w:sz w:val="22"/>
          <w:szCs w:val="22"/>
          <w:lang w:eastAsia="en-US"/>
        </w:rPr>
        <w:id w:val="-754898332"/>
        <w:docPartObj>
          <w:docPartGallery w:val="Table of Contents"/>
          <w:docPartUnique/>
        </w:docPartObj>
      </w:sdtPr>
      <w:sdtEndPr/>
      <w:sdtContent>
        <w:p w:rsidR="009B6769" w:rsidRPr="006278AC" w:rsidRDefault="00B85639">
          <w:pPr>
            <w:pStyle w:val="Ttulodondice"/>
            <w:rPr>
              <w:sz w:val="40"/>
              <w:szCs w:val="40"/>
            </w:rPr>
          </w:pPr>
          <w:r w:rsidRPr="006278AC">
            <w:rPr>
              <w:sz w:val="40"/>
              <w:szCs w:val="40"/>
            </w:rPr>
            <w:t xml:space="preserve">Índice </w:t>
          </w:r>
        </w:p>
        <w:p w:rsidR="00124A89" w:rsidRDefault="009B6769">
          <w:pPr>
            <w:pStyle w:val="ndice1"/>
            <w:tabs>
              <w:tab w:val="right" w:leader="dot" w:pos="8494"/>
            </w:tabs>
            <w:rPr>
              <w:rFonts w:eastAsiaTheme="minorEastAsia"/>
              <w:noProof/>
              <w:lang w:eastAsia="pt-PT"/>
            </w:rPr>
          </w:pPr>
          <w:r w:rsidRPr="006278AC">
            <w:rPr>
              <w:sz w:val="24"/>
              <w:szCs w:val="24"/>
            </w:rPr>
            <w:fldChar w:fldCharType="begin"/>
          </w:r>
          <w:r w:rsidRPr="006278AC">
            <w:rPr>
              <w:sz w:val="24"/>
              <w:szCs w:val="24"/>
            </w:rPr>
            <w:instrText xml:space="preserve"> TOC \o "1-3" \h \z \u </w:instrText>
          </w:r>
          <w:r w:rsidRPr="006278AC">
            <w:rPr>
              <w:sz w:val="24"/>
              <w:szCs w:val="24"/>
            </w:rPr>
            <w:fldChar w:fldCharType="separate"/>
          </w:r>
          <w:hyperlink w:anchor="_Toc401833141" w:history="1">
            <w:r w:rsidR="00124A89" w:rsidRPr="00294A7F">
              <w:rPr>
                <w:rStyle w:val="Hiperligao"/>
                <w:noProof/>
                <w:lang w:eastAsia="pt-PT"/>
              </w:rPr>
              <w:t>Introdução</w:t>
            </w:r>
            <w:r w:rsidR="00124A89">
              <w:rPr>
                <w:noProof/>
                <w:webHidden/>
              </w:rPr>
              <w:tab/>
            </w:r>
            <w:r w:rsidR="00124A89">
              <w:rPr>
                <w:noProof/>
                <w:webHidden/>
              </w:rPr>
              <w:fldChar w:fldCharType="begin"/>
            </w:r>
            <w:r w:rsidR="00124A89">
              <w:rPr>
                <w:noProof/>
                <w:webHidden/>
              </w:rPr>
              <w:instrText xml:space="preserve"> PAGEREF _Toc401833141 \h </w:instrText>
            </w:r>
            <w:r w:rsidR="00124A89">
              <w:rPr>
                <w:noProof/>
                <w:webHidden/>
              </w:rPr>
            </w:r>
            <w:r w:rsidR="00124A89">
              <w:rPr>
                <w:noProof/>
                <w:webHidden/>
              </w:rPr>
              <w:fldChar w:fldCharType="separate"/>
            </w:r>
            <w:r w:rsidR="00124A89">
              <w:rPr>
                <w:noProof/>
                <w:webHidden/>
              </w:rPr>
              <w:t>4</w:t>
            </w:r>
            <w:r w:rsidR="00124A89">
              <w:rPr>
                <w:noProof/>
                <w:webHidden/>
              </w:rPr>
              <w:fldChar w:fldCharType="end"/>
            </w:r>
          </w:hyperlink>
        </w:p>
        <w:p w:rsidR="00124A89" w:rsidRDefault="00DF1B9B">
          <w:pPr>
            <w:pStyle w:val="ndice1"/>
            <w:tabs>
              <w:tab w:val="right" w:leader="dot" w:pos="8494"/>
            </w:tabs>
            <w:rPr>
              <w:rFonts w:eastAsiaTheme="minorEastAsia"/>
              <w:noProof/>
              <w:lang w:eastAsia="pt-PT"/>
            </w:rPr>
          </w:pPr>
          <w:hyperlink w:anchor="_Toc401833142" w:history="1">
            <w:r w:rsidR="00124A89" w:rsidRPr="00294A7F">
              <w:rPr>
                <w:rStyle w:val="Hiperligao"/>
                <w:noProof/>
                <w:lang w:eastAsia="pt-PT"/>
              </w:rPr>
              <w:t>GUI</w:t>
            </w:r>
            <w:r w:rsidR="00124A89">
              <w:rPr>
                <w:noProof/>
                <w:webHidden/>
              </w:rPr>
              <w:tab/>
            </w:r>
            <w:r w:rsidR="00124A89">
              <w:rPr>
                <w:noProof/>
                <w:webHidden/>
              </w:rPr>
              <w:fldChar w:fldCharType="begin"/>
            </w:r>
            <w:r w:rsidR="00124A89">
              <w:rPr>
                <w:noProof/>
                <w:webHidden/>
              </w:rPr>
              <w:instrText xml:space="preserve"> PAGEREF _Toc401833142 \h </w:instrText>
            </w:r>
            <w:r w:rsidR="00124A89">
              <w:rPr>
                <w:noProof/>
                <w:webHidden/>
              </w:rPr>
            </w:r>
            <w:r w:rsidR="00124A89">
              <w:rPr>
                <w:noProof/>
                <w:webHidden/>
              </w:rPr>
              <w:fldChar w:fldCharType="separate"/>
            </w:r>
            <w:r w:rsidR="00124A89">
              <w:rPr>
                <w:noProof/>
                <w:webHidden/>
              </w:rPr>
              <w:t>5</w:t>
            </w:r>
            <w:r w:rsidR="00124A89">
              <w:rPr>
                <w:noProof/>
                <w:webHidden/>
              </w:rPr>
              <w:fldChar w:fldCharType="end"/>
            </w:r>
          </w:hyperlink>
        </w:p>
        <w:p w:rsidR="00124A89" w:rsidRDefault="00DF1B9B">
          <w:pPr>
            <w:pStyle w:val="ndice1"/>
            <w:tabs>
              <w:tab w:val="right" w:leader="dot" w:pos="8494"/>
            </w:tabs>
            <w:rPr>
              <w:rFonts w:eastAsiaTheme="minorEastAsia"/>
              <w:noProof/>
              <w:lang w:eastAsia="pt-PT"/>
            </w:rPr>
          </w:pPr>
          <w:hyperlink w:anchor="_Toc401833143" w:history="1">
            <w:r w:rsidR="00124A89" w:rsidRPr="00294A7F">
              <w:rPr>
                <w:rStyle w:val="Hiperligao"/>
                <w:noProof/>
                <w:lang w:eastAsia="pt-PT"/>
              </w:rPr>
              <w:t>CLI</w:t>
            </w:r>
            <w:r w:rsidR="00124A89">
              <w:rPr>
                <w:noProof/>
                <w:webHidden/>
              </w:rPr>
              <w:tab/>
            </w:r>
            <w:r w:rsidR="00124A89">
              <w:rPr>
                <w:noProof/>
                <w:webHidden/>
              </w:rPr>
              <w:fldChar w:fldCharType="begin"/>
            </w:r>
            <w:r w:rsidR="00124A89">
              <w:rPr>
                <w:noProof/>
                <w:webHidden/>
              </w:rPr>
              <w:instrText xml:space="preserve"> PAGEREF _Toc401833143 \h </w:instrText>
            </w:r>
            <w:r w:rsidR="00124A89">
              <w:rPr>
                <w:noProof/>
                <w:webHidden/>
              </w:rPr>
            </w:r>
            <w:r w:rsidR="00124A89">
              <w:rPr>
                <w:noProof/>
                <w:webHidden/>
              </w:rPr>
              <w:fldChar w:fldCharType="separate"/>
            </w:r>
            <w:r w:rsidR="00124A89">
              <w:rPr>
                <w:noProof/>
                <w:webHidden/>
              </w:rPr>
              <w:t>6</w:t>
            </w:r>
            <w:r w:rsidR="00124A89">
              <w:rPr>
                <w:noProof/>
                <w:webHidden/>
              </w:rPr>
              <w:fldChar w:fldCharType="end"/>
            </w:r>
          </w:hyperlink>
        </w:p>
        <w:p w:rsidR="00124A89" w:rsidRDefault="00DF1B9B">
          <w:pPr>
            <w:pStyle w:val="ndice1"/>
            <w:tabs>
              <w:tab w:val="right" w:leader="dot" w:pos="8494"/>
            </w:tabs>
            <w:rPr>
              <w:rFonts w:eastAsiaTheme="minorEastAsia"/>
              <w:noProof/>
              <w:lang w:eastAsia="pt-PT"/>
            </w:rPr>
          </w:pPr>
          <w:hyperlink w:anchor="_Toc401833144" w:history="1">
            <w:r w:rsidR="00124A89" w:rsidRPr="00294A7F">
              <w:rPr>
                <w:rStyle w:val="Hiperligao"/>
                <w:noProof/>
                <w:lang w:eastAsia="pt-PT"/>
              </w:rPr>
              <w:t>O que é a interatividade?</w:t>
            </w:r>
            <w:r w:rsidR="00124A89">
              <w:rPr>
                <w:noProof/>
                <w:webHidden/>
              </w:rPr>
              <w:tab/>
            </w:r>
            <w:r w:rsidR="00124A89">
              <w:rPr>
                <w:noProof/>
                <w:webHidden/>
              </w:rPr>
              <w:fldChar w:fldCharType="begin"/>
            </w:r>
            <w:r w:rsidR="00124A89">
              <w:rPr>
                <w:noProof/>
                <w:webHidden/>
              </w:rPr>
              <w:instrText xml:space="preserve"> PAGEREF _Toc401833144 \h </w:instrText>
            </w:r>
            <w:r w:rsidR="00124A89">
              <w:rPr>
                <w:noProof/>
                <w:webHidden/>
              </w:rPr>
            </w:r>
            <w:r w:rsidR="00124A89">
              <w:rPr>
                <w:noProof/>
                <w:webHidden/>
              </w:rPr>
              <w:fldChar w:fldCharType="separate"/>
            </w:r>
            <w:r w:rsidR="00124A89">
              <w:rPr>
                <w:noProof/>
                <w:webHidden/>
              </w:rPr>
              <w:t>7</w:t>
            </w:r>
            <w:r w:rsidR="00124A89">
              <w:rPr>
                <w:noProof/>
                <w:webHidden/>
              </w:rPr>
              <w:fldChar w:fldCharType="end"/>
            </w:r>
          </w:hyperlink>
        </w:p>
        <w:p w:rsidR="00124A89" w:rsidRDefault="00DF1B9B">
          <w:pPr>
            <w:pStyle w:val="ndice1"/>
            <w:tabs>
              <w:tab w:val="right" w:leader="dot" w:pos="8494"/>
            </w:tabs>
            <w:rPr>
              <w:rFonts w:eastAsiaTheme="minorEastAsia"/>
              <w:noProof/>
              <w:lang w:eastAsia="pt-PT"/>
            </w:rPr>
          </w:pPr>
          <w:hyperlink w:anchor="_Toc401833145" w:history="1">
            <w:r w:rsidR="00124A89" w:rsidRPr="00294A7F">
              <w:rPr>
                <w:rStyle w:val="Hiperligao"/>
                <w:noProof/>
                <w:lang w:eastAsia="pt-PT"/>
              </w:rPr>
              <w:t>Ambientes Imersivos</w:t>
            </w:r>
            <w:r w:rsidR="00124A89">
              <w:rPr>
                <w:noProof/>
                <w:webHidden/>
              </w:rPr>
              <w:tab/>
            </w:r>
            <w:r w:rsidR="00124A89">
              <w:rPr>
                <w:noProof/>
                <w:webHidden/>
              </w:rPr>
              <w:fldChar w:fldCharType="begin"/>
            </w:r>
            <w:r w:rsidR="00124A89">
              <w:rPr>
                <w:noProof/>
                <w:webHidden/>
              </w:rPr>
              <w:instrText xml:space="preserve"> PAGEREF _Toc401833145 \h </w:instrText>
            </w:r>
            <w:r w:rsidR="00124A89">
              <w:rPr>
                <w:noProof/>
                <w:webHidden/>
              </w:rPr>
            </w:r>
            <w:r w:rsidR="00124A89">
              <w:rPr>
                <w:noProof/>
                <w:webHidden/>
              </w:rPr>
              <w:fldChar w:fldCharType="separate"/>
            </w:r>
            <w:r w:rsidR="00124A89">
              <w:rPr>
                <w:noProof/>
                <w:webHidden/>
              </w:rPr>
              <w:t>8</w:t>
            </w:r>
            <w:r w:rsidR="00124A89">
              <w:rPr>
                <w:noProof/>
                <w:webHidden/>
              </w:rPr>
              <w:fldChar w:fldCharType="end"/>
            </w:r>
          </w:hyperlink>
        </w:p>
        <w:p w:rsidR="00124A89" w:rsidRDefault="00DF1B9B">
          <w:pPr>
            <w:pStyle w:val="ndice1"/>
            <w:tabs>
              <w:tab w:val="right" w:leader="dot" w:pos="8494"/>
            </w:tabs>
            <w:rPr>
              <w:rFonts w:eastAsiaTheme="minorEastAsia"/>
              <w:noProof/>
              <w:lang w:eastAsia="pt-PT"/>
            </w:rPr>
          </w:pPr>
          <w:hyperlink w:anchor="_Toc401833146" w:history="1">
            <w:r w:rsidR="00124A89" w:rsidRPr="00294A7F">
              <w:rPr>
                <w:rStyle w:val="Hiperligao"/>
                <w:noProof/>
                <w:lang w:eastAsia="pt-PT"/>
              </w:rPr>
              <w:t>Ambientes não imersivos</w:t>
            </w:r>
            <w:r w:rsidR="00124A89">
              <w:rPr>
                <w:noProof/>
                <w:webHidden/>
              </w:rPr>
              <w:tab/>
            </w:r>
            <w:r w:rsidR="00124A89">
              <w:rPr>
                <w:noProof/>
                <w:webHidden/>
              </w:rPr>
              <w:fldChar w:fldCharType="begin"/>
            </w:r>
            <w:r w:rsidR="00124A89">
              <w:rPr>
                <w:noProof/>
                <w:webHidden/>
              </w:rPr>
              <w:instrText xml:space="preserve"> PAGEREF _Toc401833146 \h </w:instrText>
            </w:r>
            <w:r w:rsidR="00124A89">
              <w:rPr>
                <w:noProof/>
                <w:webHidden/>
              </w:rPr>
            </w:r>
            <w:r w:rsidR="00124A89">
              <w:rPr>
                <w:noProof/>
                <w:webHidden/>
              </w:rPr>
              <w:fldChar w:fldCharType="separate"/>
            </w:r>
            <w:r w:rsidR="00124A89">
              <w:rPr>
                <w:noProof/>
                <w:webHidden/>
              </w:rPr>
              <w:t>9</w:t>
            </w:r>
            <w:r w:rsidR="00124A89">
              <w:rPr>
                <w:noProof/>
                <w:webHidden/>
              </w:rPr>
              <w:fldChar w:fldCharType="end"/>
            </w:r>
          </w:hyperlink>
        </w:p>
        <w:p w:rsidR="00124A89" w:rsidRDefault="00DF1B9B">
          <w:pPr>
            <w:pStyle w:val="ndice1"/>
            <w:tabs>
              <w:tab w:val="right" w:leader="dot" w:pos="8494"/>
            </w:tabs>
            <w:rPr>
              <w:rFonts w:eastAsiaTheme="minorEastAsia"/>
              <w:noProof/>
              <w:lang w:eastAsia="pt-PT"/>
            </w:rPr>
          </w:pPr>
          <w:hyperlink w:anchor="_Toc401833147" w:history="1">
            <w:r w:rsidR="00124A89" w:rsidRPr="00294A7F">
              <w:rPr>
                <w:rStyle w:val="Hiperligao"/>
                <w:noProof/>
                <w:lang w:eastAsia="pt-PT"/>
              </w:rPr>
              <w:t>O que é a realidade virtual?</w:t>
            </w:r>
            <w:r w:rsidR="00124A89">
              <w:rPr>
                <w:noProof/>
                <w:webHidden/>
              </w:rPr>
              <w:tab/>
            </w:r>
            <w:r w:rsidR="00124A89">
              <w:rPr>
                <w:noProof/>
                <w:webHidden/>
              </w:rPr>
              <w:fldChar w:fldCharType="begin"/>
            </w:r>
            <w:r w:rsidR="00124A89">
              <w:rPr>
                <w:noProof/>
                <w:webHidden/>
              </w:rPr>
              <w:instrText xml:space="preserve"> PAGEREF _Toc401833147 \h </w:instrText>
            </w:r>
            <w:r w:rsidR="00124A89">
              <w:rPr>
                <w:noProof/>
                <w:webHidden/>
              </w:rPr>
            </w:r>
            <w:r w:rsidR="00124A89">
              <w:rPr>
                <w:noProof/>
                <w:webHidden/>
              </w:rPr>
              <w:fldChar w:fldCharType="separate"/>
            </w:r>
            <w:r w:rsidR="00124A89">
              <w:rPr>
                <w:noProof/>
                <w:webHidden/>
              </w:rPr>
              <w:t>10</w:t>
            </w:r>
            <w:r w:rsidR="00124A89">
              <w:rPr>
                <w:noProof/>
                <w:webHidden/>
              </w:rPr>
              <w:fldChar w:fldCharType="end"/>
            </w:r>
          </w:hyperlink>
        </w:p>
        <w:p w:rsidR="00124A89" w:rsidRDefault="00DF1B9B">
          <w:pPr>
            <w:pStyle w:val="ndice1"/>
            <w:tabs>
              <w:tab w:val="right" w:leader="dot" w:pos="8494"/>
            </w:tabs>
            <w:rPr>
              <w:rFonts w:eastAsiaTheme="minorEastAsia"/>
              <w:noProof/>
              <w:lang w:eastAsia="pt-PT"/>
            </w:rPr>
          </w:pPr>
          <w:hyperlink w:anchor="_Toc401833148" w:history="1">
            <w:r w:rsidR="00124A89" w:rsidRPr="00294A7F">
              <w:rPr>
                <w:rStyle w:val="Hiperligao"/>
                <w:noProof/>
                <w:lang w:eastAsia="pt-PT"/>
              </w:rPr>
              <w:t>Profissões ligadas à realidade virtual</w:t>
            </w:r>
            <w:r w:rsidR="00124A89">
              <w:rPr>
                <w:noProof/>
                <w:webHidden/>
              </w:rPr>
              <w:tab/>
            </w:r>
            <w:r w:rsidR="00124A89">
              <w:rPr>
                <w:noProof/>
                <w:webHidden/>
              </w:rPr>
              <w:fldChar w:fldCharType="begin"/>
            </w:r>
            <w:r w:rsidR="00124A89">
              <w:rPr>
                <w:noProof/>
                <w:webHidden/>
              </w:rPr>
              <w:instrText xml:space="preserve"> PAGEREF _Toc401833148 \h </w:instrText>
            </w:r>
            <w:r w:rsidR="00124A89">
              <w:rPr>
                <w:noProof/>
                <w:webHidden/>
              </w:rPr>
            </w:r>
            <w:r w:rsidR="00124A89">
              <w:rPr>
                <w:noProof/>
                <w:webHidden/>
              </w:rPr>
              <w:fldChar w:fldCharType="separate"/>
            </w:r>
            <w:r w:rsidR="00124A89">
              <w:rPr>
                <w:noProof/>
                <w:webHidden/>
              </w:rPr>
              <w:t>11</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49" w:history="1">
            <w:r w:rsidR="00124A89" w:rsidRPr="00294A7F">
              <w:rPr>
                <w:rStyle w:val="Hiperligao"/>
                <w:noProof/>
              </w:rPr>
              <w:t>Estudos ligados à domótica</w:t>
            </w:r>
            <w:r w:rsidR="00124A89">
              <w:rPr>
                <w:noProof/>
                <w:webHidden/>
              </w:rPr>
              <w:tab/>
            </w:r>
            <w:r w:rsidR="00124A89">
              <w:rPr>
                <w:noProof/>
                <w:webHidden/>
              </w:rPr>
              <w:fldChar w:fldCharType="begin"/>
            </w:r>
            <w:r w:rsidR="00124A89">
              <w:rPr>
                <w:noProof/>
                <w:webHidden/>
              </w:rPr>
              <w:instrText xml:space="preserve"> PAGEREF _Toc401833149 \h </w:instrText>
            </w:r>
            <w:r w:rsidR="00124A89">
              <w:rPr>
                <w:noProof/>
                <w:webHidden/>
              </w:rPr>
            </w:r>
            <w:r w:rsidR="00124A89">
              <w:rPr>
                <w:noProof/>
                <w:webHidden/>
              </w:rPr>
              <w:fldChar w:fldCharType="separate"/>
            </w:r>
            <w:r w:rsidR="00124A89">
              <w:rPr>
                <w:noProof/>
                <w:webHidden/>
              </w:rPr>
              <w:t>11</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0" w:history="1">
            <w:r w:rsidR="00124A89" w:rsidRPr="00294A7F">
              <w:rPr>
                <w:rStyle w:val="Hiperligao"/>
                <w:noProof/>
              </w:rPr>
              <w:t>Design e venda de carros personalizados:</w:t>
            </w:r>
            <w:r w:rsidR="00124A89">
              <w:rPr>
                <w:noProof/>
                <w:webHidden/>
              </w:rPr>
              <w:tab/>
            </w:r>
            <w:r w:rsidR="00124A89">
              <w:rPr>
                <w:noProof/>
                <w:webHidden/>
              </w:rPr>
              <w:fldChar w:fldCharType="begin"/>
            </w:r>
            <w:r w:rsidR="00124A89">
              <w:rPr>
                <w:noProof/>
                <w:webHidden/>
              </w:rPr>
              <w:instrText xml:space="preserve"> PAGEREF _Toc401833150 \h </w:instrText>
            </w:r>
            <w:r w:rsidR="00124A89">
              <w:rPr>
                <w:noProof/>
                <w:webHidden/>
              </w:rPr>
            </w:r>
            <w:r w:rsidR="00124A89">
              <w:rPr>
                <w:noProof/>
                <w:webHidden/>
              </w:rPr>
              <w:fldChar w:fldCharType="separate"/>
            </w:r>
            <w:r w:rsidR="00124A89">
              <w:rPr>
                <w:noProof/>
                <w:webHidden/>
              </w:rPr>
              <w:t>11</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1" w:history="1">
            <w:r w:rsidR="00124A89" w:rsidRPr="00294A7F">
              <w:rPr>
                <w:rStyle w:val="Hiperligao"/>
                <w:noProof/>
              </w:rPr>
              <w:t>Engenheiros de veículos alternativos</w:t>
            </w:r>
            <w:r w:rsidR="00124A89">
              <w:rPr>
                <w:noProof/>
                <w:webHidden/>
              </w:rPr>
              <w:tab/>
            </w:r>
            <w:r w:rsidR="00124A89">
              <w:rPr>
                <w:noProof/>
                <w:webHidden/>
              </w:rPr>
              <w:fldChar w:fldCharType="begin"/>
            </w:r>
            <w:r w:rsidR="00124A89">
              <w:rPr>
                <w:noProof/>
                <w:webHidden/>
              </w:rPr>
              <w:instrText xml:space="preserve"> PAGEREF _Toc401833151 \h </w:instrText>
            </w:r>
            <w:r w:rsidR="00124A89">
              <w:rPr>
                <w:noProof/>
                <w:webHidden/>
              </w:rPr>
            </w:r>
            <w:r w:rsidR="00124A89">
              <w:rPr>
                <w:noProof/>
                <w:webHidden/>
              </w:rPr>
              <w:fldChar w:fldCharType="separate"/>
            </w:r>
            <w:r w:rsidR="00124A89">
              <w:rPr>
                <w:noProof/>
                <w:webHidden/>
              </w:rPr>
              <w:t>11</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2" w:history="1">
            <w:r w:rsidR="00124A89" w:rsidRPr="00294A7F">
              <w:rPr>
                <w:rStyle w:val="Hiperligao"/>
                <w:noProof/>
              </w:rPr>
              <w:t>Advogados especialistas em "conflitos virtuais":</w:t>
            </w:r>
            <w:r w:rsidR="00124A89">
              <w:rPr>
                <w:noProof/>
                <w:webHidden/>
              </w:rPr>
              <w:tab/>
            </w:r>
            <w:r w:rsidR="00124A89">
              <w:rPr>
                <w:noProof/>
                <w:webHidden/>
              </w:rPr>
              <w:fldChar w:fldCharType="begin"/>
            </w:r>
            <w:r w:rsidR="00124A89">
              <w:rPr>
                <w:noProof/>
                <w:webHidden/>
              </w:rPr>
              <w:instrText xml:space="preserve"> PAGEREF _Toc401833152 \h </w:instrText>
            </w:r>
            <w:r w:rsidR="00124A89">
              <w:rPr>
                <w:noProof/>
                <w:webHidden/>
              </w:rPr>
            </w:r>
            <w:r w:rsidR="00124A89">
              <w:rPr>
                <w:noProof/>
                <w:webHidden/>
              </w:rPr>
              <w:fldChar w:fldCharType="separate"/>
            </w:r>
            <w:r w:rsidR="00124A89">
              <w:rPr>
                <w:noProof/>
                <w:webHidden/>
              </w:rPr>
              <w:t>11</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3" w:history="1">
            <w:r w:rsidR="00124A89" w:rsidRPr="00294A7F">
              <w:rPr>
                <w:rStyle w:val="Hiperligao"/>
                <w:noProof/>
              </w:rPr>
              <w:t>Engenheiros desenhadores de robôs</w:t>
            </w:r>
            <w:r w:rsidR="00124A89">
              <w:rPr>
                <w:noProof/>
                <w:webHidden/>
              </w:rPr>
              <w:tab/>
            </w:r>
            <w:r w:rsidR="00124A89">
              <w:rPr>
                <w:noProof/>
                <w:webHidden/>
              </w:rPr>
              <w:fldChar w:fldCharType="begin"/>
            </w:r>
            <w:r w:rsidR="00124A89">
              <w:rPr>
                <w:noProof/>
                <w:webHidden/>
              </w:rPr>
              <w:instrText xml:space="preserve"> PAGEREF _Toc401833153 \h </w:instrText>
            </w:r>
            <w:r w:rsidR="00124A89">
              <w:rPr>
                <w:noProof/>
                <w:webHidden/>
              </w:rPr>
            </w:r>
            <w:r w:rsidR="00124A89">
              <w:rPr>
                <w:noProof/>
                <w:webHidden/>
              </w:rPr>
              <w:fldChar w:fldCharType="separate"/>
            </w:r>
            <w:r w:rsidR="00124A89">
              <w:rPr>
                <w:noProof/>
                <w:webHidden/>
              </w:rPr>
              <w:t>11</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4" w:history="1">
            <w:r w:rsidR="00124A89" w:rsidRPr="00294A7F">
              <w:rPr>
                <w:rStyle w:val="Hiperligao"/>
                <w:noProof/>
              </w:rPr>
              <w:t>Ciências da saúde</w:t>
            </w:r>
            <w:r w:rsidR="00124A89">
              <w:rPr>
                <w:noProof/>
                <w:webHidden/>
              </w:rPr>
              <w:tab/>
            </w:r>
            <w:r w:rsidR="00124A89">
              <w:rPr>
                <w:noProof/>
                <w:webHidden/>
              </w:rPr>
              <w:fldChar w:fldCharType="begin"/>
            </w:r>
            <w:r w:rsidR="00124A89">
              <w:rPr>
                <w:noProof/>
                <w:webHidden/>
              </w:rPr>
              <w:instrText xml:space="preserve"> PAGEREF _Toc401833154 \h </w:instrText>
            </w:r>
            <w:r w:rsidR="00124A89">
              <w:rPr>
                <w:noProof/>
                <w:webHidden/>
              </w:rPr>
            </w:r>
            <w:r w:rsidR="00124A89">
              <w:rPr>
                <w:noProof/>
                <w:webHidden/>
              </w:rPr>
              <w:fldChar w:fldCharType="separate"/>
            </w:r>
            <w:r w:rsidR="00124A89">
              <w:rPr>
                <w:noProof/>
                <w:webHidden/>
              </w:rPr>
              <w:t>12</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5" w:history="1">
            <w:r w:rsidR="00124A89" w:rsidRPr="00294A7F">
              <w:rPr>
                <w:rStyle w:val="Hiperligao"/>
                <w:noProof/>
              </w:rPr>
              <w:t>Nanomédicos.</w:t>
            </w:r>
            <w:r w:rsidR="00124A89">
              <w:rPr>
                <w:noProof/>
                <w:webHidden/>
              </w:rPr>
              <w:tab/>
            </w:r>
            <w:r w:rsidR="00124A89">
              <w:rPr>
                <w:noProof/>
                <w:webHidden/>
              </w:rPr>
              <w:fldChar w:fldCharType="begin"/>
            </w:r>
            <w:r w:rsidR="00124A89">
              <w:rPr>
                <w:noProof/>
                <w:webHidden/>
              </w:rPr>
              <w:instrText xml:space="preserve"> PAGEREF _Toc401833155 \h </w:instrText>
            </w:r>
            <w:r w:rsidR="00124A89">
              <w:rPr>
                <w:noProof/>
                <w:webHidden/>
              </w:rPr>
            </w:r>
            <w:r w:rsidR="00124A89">
              <w:rPr>
                <w:noProof/>
                <w:webHidden/>
              </w:rPr>
              <w:fldChar w:fldCharType="separate"/>
            </w:r>
            <w:r w:rsidR="00124A89">
              <w:rPr>
                <w:noProof/>
                <w:webHidden/>
              </w:rPr>
              <w:t>12</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6" w:history="1">
            <w:r w:rsidR="00124A89" w:rsidRPr="00294A7F">
              <w:rPr>
                <w:rStyle w:val="Hiperligao"/>
                <w:noProof/>
              </w:rPr>
              <w:t>Crioconservação de órgãos vitais</w:t>
            </w:r>
            <w:r w:rsidR="00124A89">
              <w:rPr>
                <w:noProof/>
                <w:webHidden/>
              </w:rPr>
              <w:tab/>
            </w:r>
            <w:r w:rsidR="00124A89">
              <w:rPr>
                <w:noProof/>
                <w:webHidden/>
              </w:rPr>
              <w:fldChar w:fldCharType="begin"/>
            </w:r>
            <w:r w:rsidR="00124A89">
              <w:rPr>
                <w:noProof/>
                <w:webHidden/>
              </w:rPr>
              <w:instrText xml:space="preserve"> PAGEREF _Toc401833156 \h </w:instrText>
            </w:r>
            <w:r w:rsidR="00124A89">
              <w:rPr>
                <w:noProof/>
                <w:webHidden/>
              </w:rPr>
            </w:r>
            <w:r w:rsidR="00124A89">
              <w:rPr>
                <w:noProof/>
                <w:webHidden/>
              </w:rPr>
              <w:fldChar w:fldCharType="separate"/>
            </w:r>
            <w:r w:rsidR="00124A89">
              <w:rPr>
                <w:noProof/>
                <w:webHidden/>
              </w:rPr>
              <w:t>12</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7" w:history="1">
            <w:r w:rsidR="00124A89" w:rsidRPr="00294A7F">
              <w:rPr>
                <w:rStyle w:val="Hiperligao"/>
                <w:noProof/>
              </w:rPr>
              <w:t>Fabricantes de órgãos corporais.</w:t>
            </w:r>
            <w:r w:rsidR="00124A89">
              <w:rPr>
                <w:noProof/>
                <w:webHidden/>
              </w:rPr>
              <w:tab/>
            </w:r>
            <w:r w:rsidR="00124A89">
              <w:rPr>
                <w:noProof/>
                <w:webHidden/>
              </w:rPr>
              <w:fldChar w:fldCharType="begin"/>
            </w:r>
            <w:r w:rsidR="00124A89">
              <w:rPr>
                <w:noProof/>
                <w:webHidden/>
              </w:rPr>
              <w:instrText xml:space="preserve"> PAGEREF _Toc401833157 \h </w:instrText>
            </w:r>
            <w:r w:rsidR="00124A89">
              <w:rPr>
                <w:noProof/>
                <w:webHidden/>
              </w:rPr>
            </w:r>
            <w:r w:rsidR="00124A89">
              <w:rPr>
                <w:noProof/>
                <w:webHidden/>
              </w:rPr>
              <w:fldChar w:fldCharType="separate"/>
            </w:r>
            <w:r w:rsidR="00124A89">
              <w:rPr>
                <w:noProof/>
                <w:webHidden/>
              </w:rPr>
              <w:t>12</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8" w:history="1">
            <w:r w:rsidR="00124A89" w:rsidRPr="00294A7F">
              <w:rPr>
                <w:rStyle w:val="Hiperligao"/>
                <w:noProof/>
              </w:rPr>
              <w:t>Especialistas na terceira idade</w:t>
            </w:r>
            <w:r w:rsidR="00124A89">
              <w:rPr>
                <w:noProof/>
                <w:webHidden/>
              </w:rPr>
              <w:tab/>
            </w:r>
            <w:r w:rsidR="00124A89">
              <w:rPr>
                <w:noProof/>
                <w:webHidden/>
              </w:rPr>
              <w:fldChar w:fldCharType="begin"/>
            </w:r>
            <w:r w:rsidR="00124A89">
              <w:rPr>
                <w:noProof/>
                <w:webHidden/>
              </w:rPr>
              <w:instrText xml:space="preserve"> PAGEREF _Toc401833158 \h </w:instrText>
            </w:r>
            <w:r w:rsidR="00124A89">
              <w:rPr>
                <w:noProof/>
                <w:webHidden/>
              </w:rPr>
            </w:r>
            <w:r w:rsidR="00124A89">
              <w:rPr>
                <w:noProof/>
                <w:webHidden/>
              </w:rPr>
              <w:fldChar w:fldCharType="separate"/>
            </w:r>
            <w:r w:rsidR="00124A89">
              <w:rPr>
                <w:noProof/>
                <w:webHidden/>
              </w:rPr>
              <w:t>12</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59" w:history="1">
            <w:r w:rsidR="00124A89" w:rsidRPr="00294A7F">
              <w:rPr>
                <w:rStyle w:val="Hiperligao"/>
                <w:noProof/>
              </w:rPr>
              <w:t>Meio ambiente</w:t>
            </w:r>
            <w:r w:rsidR="00124A89">
              <w:rPr>
                <w:noProof/>
                <w:webHidden/>
              </w:rPr>
              <w:tab/>
            </w:r>
            <w:r w:rsidR="00124A89">
              <w:rPr>
                <w:noProof/>
                <w:webHidden/>
              </w:rPr>
              <w:fldChar w:fldCharType="begin"/>
            </w:r>
            <w:r w:rsidR="00124A89">
              <w:rPr>
                <w:noProof/>
                <w:webHidden/>
              </w:rPr>
              <w:instrText xml:space="preserve"> PAGEREF _Toc401833159 \h </w:instrText>
            </w:r>
            <w:r w:rsidR="00124A89">
              <w:rPr>
                <w:noProof/>
                <w:webHidden/>
              </w:rPr>
            </w:r>
            <w:r w:rsidR="00124A89">
              <w:rPr>
                <w:noProof/>
                <w:webHidden/>
              </w:rPr>
              <w:fldChar w:fldCharType="separate"/>
            </w:r>
            <w:r w:rsidR="00124A89">
              <w:rPr>
                <w:noProof/>
                <w:webHidden/>
              </w:rPr>
              <w:t>12</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0" w:history="1">
            <w:r w:rsidR="00124A89" w:rsidRPr="00294A7F">
              <w:rPr>
                <w:rStyle w:val="Hiperligao"/>
                <w:noProof/>
              </w:rPr>
              <w:t>Criadores de microclimas</w:t>
            </w:r>
            <w:r w:rsidR="00124A89">
              <w:rPr>
                <w:noProof/>
                <w:webHidden/>
              </w:rPr>
              <w:tab/>
            </w:r>
            <w:r w:rsidR="00124A89">
              <w:rPr>
                <w:noProof/>
                <w:webHidden/>
              </w:rPr>
              <w:fldChar w:fldCharType="begin"/>
            </w:r>
            <w:r w:rsidR="00124A89">
              <w:rPr>
                <w:noProof/>
                <w:webHidden/>
              </w:rPr>
              <w:instrText xml:space="preserve"> PAGEREF _Toc401833160 \h </w:instrText>
            </w:r>
            <w:r w:rsidR="00124A89">
              <w:rPr>
                <w:noProof/>
                <w:webHidden/>
              </w:rPr>
            </w:r>
            <w:r w:rsidR="00124A89">
              <w:rPr>
                <w:noProof/>
                <w:webHidden/>
              </w:rPr>
              <w:fldChar w:fldCharType="separate"/>
            </w:r>
            <w:r w:rsidR="00124A89">
              <w:rPr>
                <w:noProof/>
                <w:webHidden/>
              </w:rPr>
              <w:t>13</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1" w:history="1">
            <w:r w:rsidR="00124A89" w:rsidRPr="00294A7F">
              <w:rPr>
                <w:rStyle w:val="Hiperligao"/>
                <w:noProof/>
              </w:rPr>
              <w:t>Polícias de modificação do clima.</w:t>
            </w:r>
            <w:r w:rsidR="00124A89">
              <w:rPr>
                <w:noProof/>
                <w:webHidden/>
              </w:rPr>
              <w:tab/>
            </w:r>
            <w:r w:rsidR="00124A89">
              <w:rPr>
                <w:noProof/>
                <w:webHidden/>
              </w:rPr>
              <w:fldChar w:fldCharType="begin"/>
            </w:r>
            <w:r w:rsidR="00124A89">
              <w:rPr>
                <w:noProof/>
                <w:webHidden/>
              </w:rPr>
              <w:instrText xml:space="preserve"> PAGEREF _Toc401833161 \h </w:instrText>
            </w:r>
            <w:r w:rsidR="00124A89">
              <w:rPr>
                <w:noProof/>
                <w:webHidden/>
              </w:rPr>
            </w:r>
            <w:r w:rsidR="00124A89">
              <w:rPr>
                <w:noProof/>
                <w:webHidden/>
              </w:rPr>
              <w:fldChar w:fldCharType="separate"/>
            </w:r>
            <w:r w:rsidR="00124A89">
              <w:rPr>
                <w:noProof/>
                <w:webHidden/>
              </w:rPr>
              <w:t>13</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2" w:history="1">
            <w:r w:rsidR="00124A89" w:rsidRPr="00294A7F">
              <w:rPr>
                <w:rStyle w:val="Hiperligao"/>
                <w:noProof/>
              </w:rPr>
              <w:t>Especialistas em reverter a mudança climática</w:t>
            </w:r>
            <w:r w:rsidR="00124A89">
              <w:rPr>
                <w:noProof/>
                <w:webHidden/>
              </w:rPr>
              <w:tab/>
            </w:r>
            <w:r w:rsidR="00124A89">
              <w:rPr>
                <w:noProof/>
                <w:webHidden/>
              </w:rPr>
              <w:fldChar w:fldCharType="begin"/>
            </w:r>
            <w:r w:rsidR="00124A89">
              <w:rPr>
                <w:noProof/>
                <w:webHidden/>
              </w:rPr>
              <w:instrText xml:space="preserve"> PAGEREF _Toc401833162 \h </w:instrText>
            </w:r>
            <w:r w:rsidR="00124A89">
              <w:rPr>
                <w:noProof/>
                <w:webHidden/>
              </w:rPr>
            </w:r>
            <w:r w:rsidR="00124A89">
              <w:rPr>
                <w:noProof/>
                <w:webHidden/>
              </w:rPr>
              <w:fldChar w:fldCharType="separate"/>
            </w:r>
            <w:r w:rsidR="00124A89">
              <w:rPr>
                <w:noProof/>
                <w:webHidden/>
              </w:rPr>
              <w:t>13</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3" w:history="1">
            <w:r w:rsidR="00124A89" w:rsidRPr="00294A7F">
              <w:rPr>
                <w:rStyle w:val="Hiperligao"/>
                <w:noProof/>
              </w:rPr>
              <w:t>Especialistas em clonagem florestal</w:t>
            </w:r>
            <w:r w:rsidR="00124A89">
              <w:rPr>
                <w:noProof/>
                <w:webHidden/>
              </w:rPr>
              <w:tab/>
            </w:r>
            <w:r w:rsidR="00124A89">
              <w:rPr>
                <w:noProof/>
                <w:webHidden/>
              </w:rPr>
              <w:fldChar w:fldCharType="begin"/>
            </w:r>
            <w:r w:rsidR="00124A89">
              <w:rPr>
                <w:noProof/>
                <w:webHidden/>
              </w:rPr>
              <w:instrText xml:space="preserve"> PAGEREF _Toc401833163 \h </w:instrText>
            </w:r>
            <w:r w:rsidR="00124A89">
              <w:rPr>
                <w:noProof/>
                <w:webHidden/>
              </w:rPr>
            </w:r>
            <w:r w:rsidR="00124A89">
              <w:rPr>
                <w:noProof/>
                <w:webHidden/>
              </w:rPr>
              <w:fldChar w:fldCharType="separate"/>
            </w:r>
            <w:r w:rsidR="00124A89">
              <w:rPr>
                <w:noProof/>
                <w:webHidden/>
              </w:rPr>
              <w:t>13</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4" w:history="1">
            <w:r w:rsidR="00124A89" w:rsidRPr="00294A7F">
              <w:rPr>
                <w:rStyle w:val="Hiperligao"/>
                <w:noProof/>
              </w:rPr>
              <w:t>Marketing e consumo</w:t>
            </w:r>
            <w:r w:rsidR="00124A89">
              <w:rPr>
                <w:noProof/>
                <w:webHidden/>
              </w:rPr>
              <w:tab/>
            </w:r>
            <w:r w:rsidR="00124A89">
              <w:rPr>
                <w:noProof/>
                <w:webHidden/>
              </w:rPr>
              <w:fldChar w:fldCharType="begin"/>
            </w:r>
            <w:r w:rsidR="00124A89">
              <w:rPr>
                <w:noProof/>
                <w:webHidden/>
              </w:rPr>
              <w:instrText xml:space="preserve"> PAGEREF _Toc401833164 \h </w:instrText>
            </w:r>
            <w:r w:rsidR="00124A89">
              <w:rPr>
                <w:noProof/>
                <w:webHidden/>
              </w:rPr>
            </w:r>
            <w:r w:rsidR="00124A89">
              <w:rPr>
                <w:noProof/>
                <w:webHidden/>
              </w:rPr>
              <w:fldChar w:fldCharType="separate"/>
            </w:r>
            <w:r w:rsidR="00124A89">
              <w:rPr>
                <w:noProof/>
                <w:webHidden/>
              </w:rPr>
              <w:t>13</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5" w:history="1">
            <w:r w:rsidR="00124A89" w:rsidRPr="00294A7F">
              <w:rPr>
                <w:rStyle w:val="Hiperligao"/>
                <w:noProof/>
              </w:rPr>
              <w:t>Gerentes de lojas virtuais</w:t>
            </w:r>
            <w:r w:rsidR="00124A89">
              <w:rPr>
                <w:noProof/>
                <w:webHidden/>
              </w:rPr>
              <w:tab/>
            </w:r>
            <w:r w:rsidR="00124A89">
              <w:rPr>
                <w:noProof/>
                <w:webHidden/>
              </w:rPr>
              <w:fldChar w:fldCharType="begin"/>
            </w:r>
            <w:r w:rsidR="00124A89">
              <w:rPr>
                <w:noProof/>
                <w:webHidden/>
              </w:rPr>
              <w:instrText xml:space="preserve"> PAGEREF _Toc401833165 \h </w:instrText>
            </w:r>
            <w:r w:rsidR="00124A89">
              <w:rPr>
                <w:noProof/>
                <w:webHidden/>
              </w:rPr>
            </w:r>
            <w:r w:rsidR="00124A89">
              <w:rPr>
                <w:noProof/>
                <w:webHidden/>
              </w:rPr>
              <w:fldChar w:fldCharType="separate"/>
            </w:r>
            <w:r w:rsidR="00124A89">
              <w:rPr>
                <w:noProof/>
                <w:webHidden/>
              </w:rPr>
              <w:t>13</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6" w:history="1">
            <w:r w:rsidR="00124A89" w:rsidRPr="00294A7F">
              <w:rPr>
                <w:rStyle w:val="Hiperligao"/>
                <w:noProof/>
              </w:rPr>
              <w:t>Especialistas em neuro marketing</w:t>
            </w:r>
            <w:r w:rsidR="00124A89">
              <w:rPr>
                <w:noProof/>
                <w:webHidden/>
              </w:rPr>
              <w:tab/>
            </w:r>
            <w:r w:rsidR="00124A89">
              <w:rPr>
                <w:noProof/>
                <w:webHidden/>
              </w:rPr>
              <w:fldChar w:fldCharType="begin"/>
            </w:r>
            <w:r w:rsidR="00124A89">
              <w:rPr>
                <w:noProof/>
                <w:webHidden/>
              </w:rPr>
              <w:instrText xml:space="preserve"> PAGEREF _Toc401833166 \h </w:instrText>
            </w:r>
            <w:r w:rsidR="00124A89">
              <w:rPr>
                <w:noProof/>
                <w:webHidden/>
              </w:rPr>
            </w:r>
            <w:r w:rsidR="00124A89">
              <w:rPr>
                <w:noProof/>
                <w:webHidden/>
              </w:rPr>
              <w:fldChar w:fldCharType="separate"/>
            </w:r>
            <w:r w:rsidR="00124A89">
              <w:rPr>
                <w:noProof/>
                <w:webHidden/>
              </w:rPr>
              <w:t>13</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7" w:history="1">
            <w:r w:rsidR="00124A89" w:rsidRPr="00294A7F">
              <w:rPr>
                <w:rStyle w:val="Hiperligao"/>
                <w:noProof/>
              </w:rPr>
              <w:t>Agentes de redes sociais</w:t>
            </w:r>
            <w:r w:rsidR="00124A89">
              <w:rPr>
                <w:noProof/>
                <w:webHidden/>
              </w:rPr>
              <w:tab/>
            </w:r>
            <w:r w:rsidR="00124A89">
              <w:rPr>
                <w:noProof/>
                <w:webHidden/>
              </w:rPr>
              <w:fldChar w:fldCharType="begin"/>
            </w:r>
            <w:r w:rsidR="00124A89">
              <w:rPr>
                <w:noProof/>
                <w:webHidden/>
              </w:rPr>
              <w:instrText xml:space="preserve"> PAGEREF _Toc401833167 \h </w:instrText>
            </w:r>
            <w:r w:rsidR="00124A89">
              <w:rPr>
                <w:noProof/>
                <w:webHidden/>
              </w:rPr>
            </w:r>
            <w:r w:rsidR="00124A89">
              <w:rPr>
                <w:noProof/>
                <w:webHidden/>
              </w:rPr>
              <w:fldChar w:fldCharType="separate"/>
            </w:r>
            <w:r w:rsidR="00124A89">
              <w:rPr>
                <w:noProof/>
                <w:webHidden/>
              </w:rPr>
              <w:t>14</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8" w:history="1">
            <w:r w:rsidR="00124A89" w:rsidRPr="00294A7F">
              <w:rPr>
                <w:rStyle w:val="Hiperligao"/>
                <w:noProof/>
              </w:rPr>
              <w:t>Gerentes pessoais de marca</w:t>
            </w:r>
            <w:r w:rsidR="00124A89">
              <w:rPr>
                <w:noProof/>
                <w:webHidden/>
              </w:rPr>
              <w:tab/>
            </w:r>
            <w:r w:rsidR="00124A89">
              <w:rPr>
                <w:noProof/>
                <w:webHidden/>
              </w:rPr>
              <w:fldChar w:fldCharType="begin"/>
            </w:r>
            <w:r w:rsidR="00124A89">
              <w:rPr>
                <w:noProof/>
                <w:webHidden/>
              </w:rPr>
              <w:instrText xml:space="preserve"> PAGEREF _Toc401833168 \h </w:instrText>
            </w:r>
            <w:r w:rsidR="00124A89">
              <w:rPr>
                <w:noProof/>
                <w:webHidden/>
              </w:rPr>
            </w:r>
            <w:r w:rsidR="00124A89">
              <w:rPr>
                <w:noProof/>
                <w:webHidden/>
              </w:rPr>
              <w:fldChar w:fldCharType="separate"/>
            </w:r>
            <w:r w:rsidR="00124A89">
              <w:rPr>
                <w:noProof/>
                <w:webHidden/>
              </w:rPr>
              <w:t>14</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69" w:history="1">
            <w:r w:rsidR="00124A89" w:rsidRPr="00294A7F">
              <w:rPr>
                <w:rStyle w:val="Hiperligao"/>
                <w:noProof/>
              </w:rPr>
              <w:t>Outras profissões</w:t>
            </w:r>
            <w:r w:rsidR="00124A89">
              <w:rPr>
                <w:noProof/>
                <w:webHidden/>
              </w:rPr>
              <w:tab/>
            </w:r>
            <w:r w:rsidR="00124A89">
              <w:rPr>
                <w:noProof/>
                <w:webHidden/>
              </w:rPr>
              <w:fldChar w:fldCharType="begin"/>
            </w:r>
            <w:r w:rsidR="00124A89">
              <w:rPr>
                <w:noProof/>
                <w:webHidden/>
              </w:rPr>
              <w:instrText xml:space="preserve"> PAGEREF _Toc401833169 \h </w:instrText>
            </w:r>
            <w:r w:rsidR="00124A89">
              <w:rPr>
                <w:noProof/>
                <w:webHidden/>
              </w:rPr>
            </w:r>
            <w:r w:rsidR="00124A89">
              <w:rPr>
                <w:noProof/>
                <w:webHidden/>
              </w:rPr>
              <w:fldChar w:fldCharType="separate"/>
            </w:r>
            <w:r w:rsidR="00124A89">
              <w:rPr>
                <w:noProof/>
                <w:webHidden/>
              </w:rPr>
              <w:t>14</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70" w:history="1">
            <w:r w:rsidR="00124A89" w:rsidRPr="00294A7F">
              <w:rPr>
                <w:rStyle w:val="Hiperligao"/>
                <w:noProof/>
              </w:rPr>
              <w:t>Especialistas na verdade aumentada</w:t>
            </w:r>
            <w:r w:rsidR="00124A89">
              <w:rPr>
                <w:noProof/>
                <w:webHidden/>
              </w:rPr>
              <w:tab/>
            </w:r>
            <w:r w:rsidR="00124A89">
              <w:rPr>
                <w:noProof/>
                <w:webHidden/>
              </w:rPr>
              <w:fldChar w:fldCharType="begin"/>
            </w:r>
            <w:r w:rsidR="00124A89">
              <w:rPr>
                <w:noProof/>
                <w:webHidden/>
              </w:rPr>
              <w:instrText xml:space="preserve"> PAGEREF _Toc401833170 \h </w:instrText>
            </w:r>
            <w:r w:rsidR="00124A89">
              <w:rPr>
                <w:noProof/>
                <w:webHidden/>
              </w:rPr>
            </w:r>
            <w:r w:rsidR="00124A89">
              <w:rPr>
                <w:noProof/>
                <w:webHidden/>
              </w:rPr>
              <w:fldChar w:fldCharType="separate"/>
            </w:r>
            <w:r w:rsidR="00124A89">
              <w:rPr>
                <w:noProof/>
                <w:webHidden/>
              </w:rPr>
              <w:t>14</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71" w:history="1">
            <w:r w:rsidR="00124A89" w:rsidRPr="00294A7F">
              <w:rPr>
                <w:rStyle w:val="Hiperligao"/>
                <w:noProof/>
              </w:rPr>
              <w:t>Criadores-agricultores</w:t>
            </w:r>
            <w:r w:rsidR="00124A89">
              <w:rPr>
                <w:noProof/>
                <w:webHidden/>
              </w:rPr>
              <w:tab/>
            </w:r>
            <w:r w:rsidR="00124A89">
              <w:rPr>
                <w:noProof/>
                <w:webHidden/>
              </w:rPr>
              <w:fldChar w:fldCharType="begin"/>
            </w:r>
            <w:r w:rsidR="00124A89">
              <w:rPr>
                <w:noProof/>
                <w:webHidden/>
              </w:rPr>
              <w:instrText xml:space="preserve"> PAGEREF _Toc401833171 \h </w:instrText>
            </w:r>
            <w:r w:rsidR="00124A89">
              <w:rPr>
                <w:noProof/>
                <w:webHidden/>
              </w:rPr>
            </w:r>
            <w:r w:rsidR="00124A89">
              <w:rPr>
                <w:noProof/>
                <w:webHidden/>
              </w:rPr>
              <w:fldChar w:fldCharType="separate"/>
            </w:r>
            <w:r w:rsidR="00124A89">
              <w:rPr>
                <w:noProof/>
                <w:webHidden/>
              </w:rPr>
              <w:t>14</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72" w:history="1">
            <w:r w:rsidR="00124A89" w:rsidRPr="00294A7F">
              <w:rPr>
                <w:rStyle w:val="Hiperligao"/>
                <w:noProof/>
              </w:rPr>
              <w:t>Agricultores verticais</w:t>
            </w:r>
            <w:r w:rsidR="00124A89">
              <w:rPr>
                <w:noProof/>
                <w:webHidden/>
              </w:rPr>
              <w:tab/>
            </w:r>
            <w:r w:rsidR="00124A89">
              <w:rPr>
                <w:noProof/>
                <w:webHidden/>
              </w:rPr>
              <w:fldChar w:fldCharType="begin"/>
            </w:r>
            <w:r w:rsidR="00124A89">
              <w:rPr>
                <w:noProof/>
                <w:webHidden/>
              </w:rPr>
              <w:instrText xml:space="preserve"> PAGEREF _Toc401833172 \h </w:instrText>
            </w:r>
            <w:r w:rsidR="00124A89">
              <w:rPr>
                <w:noProof/>
                <w:webHidden/>
              </w:rPr>
            </w:r>
            <w:r w:rsidR="00124A89">
              <w:rPr>
                <w:noProof/>
                <w:webHidden/>
              </w:rPr>
              <w:fldChar w:fldCharType="separate"/>
            </w:r>
            <w:r w:rsidR="00124A89">
              <w:rPr>
                <w:noProof/>
                <w:webHidden/>
              </w:rPr>
              <w:t>14</w:t>
            </w:r>
            <w:r w:rsidR="00124A89">
              <w:rPr>
                <w:noProof/>
                <w:webHidden/>
              </w:rPr>
              <w:fldChar w:fldCharType="end"/>
            </w:r>
          </w:hyperlink>
        </w:p>
        <w:p w:rsidR="00124A89" w:rsidRDefault="00DF1B9B">
          <w:pPr>
            <w:pStyle w:val="ndice2"/>
            <w:tabs>
              <w:tab w:val="right" w:leader="dot" w:pos="8494"/>
            </w:tabs>
            <w:rPr>
              <w:rFonts w:eastAsiaTheme="minorEastAsia"/>
              <w:noProof/>
              <w:lang w:eastAsia="pt-PT"/>
            </w:rPr>
          </w:pPr>
          <w:hyperlink w:anchor="_Toc401833173" w:history="1">
            <w:r w:rsidR="00124A89" w:rsidRPr="00294A7F">
              <w:rPr>
                <w:rStyle w:val="Hiperligao"/>
                <w:noProof/>
              </w:rPr>
              <w:t>Pilotos, guias e arquitetos espaciais</w:t>
            </w:r>
            <w:r w:rsidR="00124A89">
              <w:rPr>
                <w:noProof/>
                <w:webHidden/>
              </w:rPr>
              <w:tab/>
            </w:r>
            <w:r w:rsidR="00124A89">
              <w:rPr>
                <w:noProof/>
                <w:webHidden/>
              </w:rPr>
              <w:fldChar w:fldCharType="begin"/>
            </w:r>
            <w:r w:rsidR="00124A89">
              <w:rPr>
                <w:noProof/>
                <w:webHidden/>
              </w:rPr>
              <w:instrText xml:space="preserve"> PAGEREF _Toc401833173 \h </w:instrText>
            </w:r>
            <w:r w:rsidR="00124A89">
              <w:rPr>
                <w:noProof/>
                <w:webHidden/>
              </w:rPr>
            </w:r>
            <w:r w:rsidR="00124A89">
              <w:rPr>
                <w:noProof/>
                <w:webHidden/>
              </w:rPr>
              <w:fldChar w:fldCharType="separate"/>
            </w:r>
            <w:r w:rsidR="00124A89">
              <w:rPr>
                <w:noProof/>
                <w:webHidden/>
              </w:rPr>
              <w:t>14</w:t>
            </w:r>
            <w:r w:rsidR="00124A89">
              <w:rPr>
                <w:noProof/>
                <w:webHidden/>
              </w:rPr>
              <w:fldChar w:fldCharType="end"/>
            </w:r>
          </w:hyperlink>
        </w:p>
        <w:p w:rsidR="00124A89" w:rsidRDefault="00DF1B9B">
          <w:pPr>
            <w:pStyle w:val="ndice1"/>
            <w:tabs>
              <w:tab w:val="right" w:leader="dot" w:pos="8494"/>
            </w:tabs>
            <w:rPr>
              <w:rFonts w:eastAsiaTheme="minorEastAsia"/>
              <w:noProof/>
              <w:lang w:eastAsia="pt-PT"/>
            </w:rPr>
          </w:pPr>
          <w:hyperlink w:anchor="_Toc401833174" w:history="1">
            <w:r w:rsidR="00124A89" w:rsidRPr="00294A7F">
              <w:rPr>
                <w:rStyle w:val="Hiperligao"/>
                <w:noProof/>
                <w:lang w:eastAsia="pt-PT"/>
              </w:rPr>
              <w:t>Equipamentos da realidade virtual</w:t>
            </w:r>
            <w:r w:rsidR="00124A89">
              <w:rPr>
                <w:noProof/>
                <w:webHidden/>
              </w:rPr>
              <w:tab/>
            </w:r>
            <w:r w:rsidR="00124A89">
              <w:rPr>
                <w:noProof/>
                <w:webHidden/>
              </w:rPr>
              <w:fldChar w:fldCharType="begin"/>
            </w:r>
            <w:r w:rsidR="00124A89">
              <w:rPr>
                <w:noProof/>
                <w:webHidden/>
              </w:rPr>
              <w:instrText xml:space="preserve"> PAGEREF _Toc401833174 \h </w:instrText>
            </w:r>
            <w:r w:rsidR="00124A89">
              <w:rPr>
                <w:noProof/>
                <w:webHidden/>
              </w:rPr>
            </w:r>
            <w:r w:rsidR="00124A89">
              <w:rPr>
                <w:noProof/>
                <w:webHidden/>
              </w:rPr>
              <w:fldChar w:fldCharType="separate"/>
            </w:r>
            <w:r w:rsidR="00124A89">
              <w:rPr>
                <w:noProof/>
                <w:webHidden/>
              </w:rPr>
              <w:t>15</w:t>
            </w:r>
            <w:r w:rsidR="00124A89">
              <w:rPr>
                <w:noProof/>
                <w:webHidden/>
              </w:rPr>
              <w:fldChar w:fldCharType="end"/>
            </w:r>
          </w:hyperlink>
        </w:p>
        <w:p w:rsidR="00124A89" w:rsidRDefault="00DF1B9B">
          <w:pPr>
            <w:pStyle w:val="ndice1"/>
            <w:tabs>
              <w:tab w:val="right" w:leader="dot" w:pos="8494"/>
            </w:tabs>
            <w:rPr>
              <w:rFonts w:eastAsiaTheme="minorEastAsia"/>
              <w:noProof/>
              <w:lang w:eastAsia="pt-PT"/>
            </w:rPr>
          </w:pPr>
          <w:hyperlink w:anchor="_Toc401833175" w:history="1">
            <w:r w:rsidR="00124A89" w:rsidRPr="00294A7F">
              <w:rPr>
                <w:rStyle w:val="Hiperligao"/>
                <w:noProof/>
              </w:rPr>
              <w:t>Webgrafia</w:t>
            </w:r>
            <w:r w:rsidR="00124A89">
              <w:rPr>
                <w:noProof/>
                <w:webHidden/>
              </w:rPr>
              <w:tab/>
            </w:r>
            <w:r w:rsidR="00124A89">
              <w:rPr>
                <w:noProof/>
                <w:webHidden/>
              </w:rPr>
              <w:fldChar w:fldCharType="begin"/>
            </w:r>
            <w:r w:rsidR="00124A89">
              <w:rPr>
                <w:noProof/>
                <w:webHidden/>
              </w:rPr>
              <w:instrText xml:space="preserve"> PAGEREF _Toc401833175 \h </w:instrText>
            </w:r>
            <w:r w:rsidR="00124A89">
              <w:rPr>
                <w:noProof/>
                <w:webHidden/>
              </w:rPr>
            </w:r>
            <w:r w:rsidR="00124A89">
              <w:rPr>
                <w:noProof/>
                <w:webHidden/>
              </w:rPr>
              <w:fldChar w:fldCharType="separate"/>
            </w:r>
            <w:r w:rsidR="00124A89">
              <w:rPr>
                <w:noProof/>
                <w:webHidden/>
              </w:rPr>
              <w:t>17</w:t>
            </w:r>
            <w:r w:rsidR="00124A89">
              <w:rPr>
                <w:noProof/>
                <w:webHidden/>
              </w:rPr>
              <w:fldChar w:fldCharType="end"/>
            </w:r>
          </w:hyperlink>
        </w:p>
        <w:p w:rsidR="009B6769" w:rsidRDefault="009B6769">
          <w:r w:rsidRPr="006278AC">
            <w:rPr>
              <w:b/>
              <w:bCs/>
              <w:sz w:val="24"/>
              <w:szCs w:val="24"/>
            </w:rPr>
            <w:fldChar w:fldCharType="end"/>
          </w:r>
        </w:p>
      </w:sdtContent>
    </w:sdt>
    <w:p w:rsidR="00D9329E" w:rsidRDefault="00D9329E">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9B6769" w:rsidRDefault="009B6769">
      <w:pPr>
        <w:rPr>
          <w:rFonts w:asciiTheme="majorHAnsi" w:eastAsiaTheme="majorEastAsia" w:hAnsiTheme="majorHAnsi" w:cstheme="majorBidi"/>
          <w:b/>
          <w:bCs/>
          <w:color w:val="365F91" w:themeColor="accent1" w:themeShade="BF"/>
          <w:sz w:val="28"/>
          <w:szCs w:val="28"/>
        </w:rPr>
      </w:pPr>
    </w:p>
    <w:p w:rsidR="00124A89" w:rsidRDefault="00124A89" w:rsidP="00D9329E">
      <w:pPr>
        <w:pStyle w:val="Cabealho1"/>
        <w:rPr>
          <w:sz w:val="40"/>
          <w:szCs w:val="40"/>
          <w:lang w:eastAsia="pt-PT"/>
        </w:rPr>
      </w:pPr>
    </w:p>
    <w:p w:rsidR="00124A89" w:rsidRDefault="00124A89" w:rsidP="00D9329E">
      <w:pPr>
        <w:pStyle w:val="Cabealho1"/>
        <w:rPr>
          <w:sz w:val="40"/>
          <w:szCs w:val="40"/>
          <w:lang w:eastAsia="pt-PT"/>
        </w:rPr>
      </w:pPr>
    </w:p>
    <w:p w:rsidR="00124A89" w:rsidRDefault="00124A89" w:rsidP="00D9329E">
      <w:pPr>
        <w:pStyle w:val="Cabealho1"/>
        <w:rPr>
          <w:sz w:val="40"/>
          <w:szCs w:val="40"/>
          <w:lang w:eastAsia="pt-PT"/>
        </w:rPr>
      </w:pPr>
    </w:p>
    <w:p w:rsidR="00124A89" w:rsidRDefault="00124A89" w:rsidP="00D9329E">
      <w:pPr>
        <w:pStyle w:val="Cabealho1"/>
        <w:rPr>
          <w:sz w:val="40"/>
          <w:szCs w:val="40"/>
          <w:lang w:eastAsia="pt-PT"/>
        </w:rPr>
      </w:pPr>
    </w:p>
    <w:p w:rsidR="00124A89" w:rsidRDefault="00124A89">
      <w:pPr>
        <w:rPr>
          <w:rFonts w:asciiTheme="majorHAnsi" w:eastAsiaTheme="majorEastAsia" w:hAnsiTheme="majorHAnsi" w:cstheme="majorBidi"/>
          <w:b/>
          <w:bCs/>
          <w:color w:val="365F91" w:themeColor="accent1" w:themeShade="BF"/>
          <w:sz w:val="40"/>
          <w:szCs w:val="40"/>
          <w:lang w:eastAsia="pt-PT"/>
        </w:rPr>
      </w:pPr>
      <w:r>
        <w:rPr>
          <w:sz w:val="40"/>
          <w:szCs w:val="40"/>
          <w:lang w:eastAsia="pt-PT"/>
        </w:rPr>
        <w:br w:type="page"/>
      </w:r>
    </w:p>
    <w:p w:rsidR="003B28BA" w:rsidRPr="006278AC" w:rsidRDefault="003B28BA" w:rsidP="00D9329E">
      <w:pPr>
        <w:pStyle w:val="Cabealho1"/>
        <w:rPr>
          <w:sz w:val="40"/>
          <w:szCs w:val="40"/>
          <w:lang w:eastAsia="pt-PT"/>
        </w:rPr>
      </w:pPr>
      <w:bookmarkStart w:id="1" w:name="_Toc401833141"/>
      <w:r w:rsidRPr="006278AC">
        <w:rPr>
          <w:sz w:val="40"/>
          <w:szCs w:val="40"/>
          <w:lang w:eastAsia="pt-PT"/>
        </w:rPr>
        <w:t>Introdução</w:t>
      </w:r>
      <w:bookmarkEnd w:id="1"/>
    </w:p>
    <w:p w:rsidR="003B28BA" w:rsidRDefault="003B28BA" w:rsidP="003B28BA">
      <w:pPr>
        <w:rPr>
          <w:rFonts w:ascii="Arial" w:hAnsi="Arial" w:cs="Arial"/>
          <w:sz w:val="24"/>
          <w:szCs w:val="24"/>
        </w:rPr>
      </w:pPr>
    </w:p>
    <w:p w:rsidR="00F07CA1" w:rsidRDefault="006278AC" w:rsidP="003B28BA">
      <w:pPr>
        <w:rPr>
          <w:rFonts w:ascii="Arial" w:hAnsi="Arial" w:cs="Arial"/>
          <w:sz w:val="24"/>
          <w:szCs w:val="24"/>
        </w:rPr>
      </w:pPr>
      <w:r>
        <w:rPr>
          <w:rFonts w:ascii="Arial" w:hAnsi="Arial" w:cs="Arial"/>
          <w:sz w:val="24"/>
          <w:szCs w:val="24"/>
        </w:rPr>
        <w:t>De acordo com o nosso</w:t>
      </w:r>
      <w:r w:rsidR="003B28BA">
        <w:rPr>
          <w:rFonts w:ascii="Arial" w:hAnsi="Arial" w:cs="Arial"/>
          <w:sz w:val="24"/>
          <w:szCs w:val="24"/>
        </w:rPr>
        <w:t xml:space="preserve"> Professor</w:t>
      </w:r>
      <w:r w:rsidR="003B28BA" w:rsidRPr="003B28BA">
        <w:rPr>
          <w:rFonts w:ascii="Arial" w:hAnsi="Arial" w:cs="Arial"/>
          <w:sz w:val="24"/>
          <w:szCs w:val="24"/>
        </w:rPr>
        <w:t xml:space="preserve"> </w:t>
      </w:r>
      <w:r w:rsidR="003B28BA">
        <w:rPr>
          <w:rFonts w:ascii="Arial" w:hAnsi="Arial" w:cs="Arial"/>
          <w:sz w:val="24"/>
          <w:szCs w:val="24"/>
        </w:rPr>
        <w:t xml:space="preserve">Pedro Magalhães </w:t>
      </w:r>
      <w:r w:rsidR="003B28BA" w:rsidRPr="003B28BA">
        <w:rPr>
          <w:rFonts w:ascii="Arial" w:hAnsi="Arial" w:cs="Arial"/>
          <w:sz w:val="24"/>
          <w:szCs w:val="24"/>
        </w:rPr>
        <w:t>de Aplicações Info</w:t>
      </w:r>
      <w:r>
        <w:rPr>
          <w:rFonts w:ascii="Arial" w:hAnsi="Arial" w:cs="Arial"/>
          <w:sz w:val="24"/>
          <w:szCs w:val="24"/>
        </w:rPr>
        <w:t>rmáticas B que realizamos este</w:t>
      </w:r>
      <w:r w:rsidR="003B28BA">
        <w:rPr>
          <w:rFonts w:ascii="Arial" w:hAnsi="Arial" w:cs="Arial"/>
          <w:sz w:val="24"/>
          <w:szCs w:val="24"/>
        </w:rPr>
        <w:t xml:space="preserve"> trabalho sobre a realidade virtual e </w:t>
      </w:r>
      <w:r w:rsidR="003B28BA" w:rsidRPr="003B28BA">
        <w:rPr>
          <w:rFonts w:ascii="Arial" w:hAnsi="Arial" w:cs="Arial"/>
          <w:sz w:val="24"/>
          <w:szCs w:val="24"/>
        </w:rPr>
        <w:t xml:space="preserve">a </w:t>
      </w:r>
      <w:r w:rsidR="00F07CA1" w:rsidRPr="003B28BA">
        <w:rPr>
          <w:rFonts w:ascii="Arial" w:hAnsi="Arial" w:cs="Arial"/>
          <w:sz w:val="24"/>
          <w:szCs w:val="24"/>
        </w:rPr>
        <w:t>interactividade</w:t>
      </w:r>
      <w:r w:rsidR="003B28BA" w:rsidRPr="003B28BA">
        <w:rPr>
          <w:rFonts w:ascii="Arial" w:hAnsi="Arial" w:cs="Arial"/>
          <w:sz w:val="24"/>
          <w:szCs w:val="24"/>
        </w:rPr>
        <w:t xml:space="preserve">. O </w:t>
      </w:r>
      <w:r w:rsidR="00F07CA1" w:rsidRPr="003B28BA">
        <w:rPr>
          <w:rFonts w:ascii="Arial" w:hAnsi="Arial" w:cs="Arial"/>
          <w:sz w:val="24"/>
          <w:szCs w:val="24"/>
        </w:rPr>
        <w:t>objecti</w:t>
      </w:r>
      <w:r w:rsidR="00F07CA1">
        <w:rPr>
          <w:rFonts w:ascii="Arial" w:hAnsi="Arial" w:cs="Arial"/>
          <w:sz w:val="24"/>
          <w:szCs w:val="24"/>
        </w:rPr>
        <w:t>vo</w:t>
      </w:r>
      <w:r w:rsidR="003B28BA">
        <w:rPr>
          <w:rFonts w:ascii="Arial" w:hAnsi="Arial" w:cs="Arial"/>
          <w:sz w:val="24"/>
          <w:szCs w:val="24"/>
        </w:rPr>
        <w:t xml:space="preserve"> deste trabalho é compreender e saber aplicar conceitos </w:t>
      </w:r>
      <w:r w:rsidR="003B28BA" w:rsidRPr="003B28BA">
        <w:rPr>
          <w:rFonts w:ascii="Arial" w:hAnsi="Arial" w:cs="Arial"/>
          <w:sz w:val="24"/>
          <w:szCs w:val="24"/>
        </w:rPr>
        <w:t xml:space="preserve">como GUI, ambientes imersivos, realidade virtual e </w:t>
      </w:r>
      <w:r w:rsidR="00F07CA1">
        <w:rPr>
          <w:rFonts w:ascii="Arial" w:hAnsi="Arial" w:cs="Arial"/>
          <w:sz w:val="24"/>
          <w:szCs w:val="24"/>
        </w:rPr>
        <w:t>interactividade.</w:t>
      </w:r>
    </w:p>
    <w:p w:rsidR="00D9329E" w:rsidRDefault="00F07CA1" w:rsidP="003B28BA">
      <w:pPr>
        <w:rPr>
          <w:rFonts w:ascii="Arial" w:hAnsi="Arial" w:cs="Arial"/>
          <w:sz w:val="24"/>
          <w:szCs w:val="24"/>
        </w:rPr>
      </w:pPr>
      <w:r>
        <w:rPr>
          <w:rFonts w:ascii="Arial" w:hAnsi="Arial" w:cs="Arial"/>
          <w:sz w:val="24"/>
          <w:szCs w:val="24"/>
        </w:rPr>
        <w:t>Pretendo com este trabalho demonstrar um pouco dos meus conhecimentos e a aprendizagem que irei ter do mesmo.</w:t>
      </w:r>
    </w:p>
    <w:p w:rsidR="00D9329E" w:rsidRDefault="00D9329E">
      <w:pPr>
        <w:rPr>
          <w:rFonts w:ascii="Arial" w:hAnsi="Arial" w:cs="Arial"/>
          <w:sz w:val="24"/>
          <w:szCs w:val="24"/>
        </w:rPr>
      </w:pPr>
      <w:r>
        <w:rPr>
          <w:rFonts w:ascii="Arial" w:hAnsi="Arial" w:cs="Arial"/>
          <w:sz w:val="24"/>
          <w:szCs w:val="24"/>
        </w:rPr>
        <w:br w:type="page"/>
      </w:r>
    </w:p>
    <w:p w:rsidR="00D9329E" w:rsidRPr="006278AC" w:rsidRDefault="00D9329E" w:rsidP="00124B81">
      <w:pPr>
        <w:pStyle w:val="Cabealho1"/>
        <w:rPr>
          <w:sz w:val="40"/>
          <w:szCs w:val="40"/>
          <w:lang w:eastAsia="pt-PT"/>
        </w:rPr>
      </w:pPr>
      <w:bookmarkStart w:id="2" w:name="_Toc401833142"/>
      <w:r w:rsidRPr="006278AC">
        <w:rPr>
          <w:sz w:val="40"/>
          <w:szCs w:val="40"/>
          <w:lang w:eastAsia="pt-PT"/>
        </w:rPr>
        <w:t>GUI</w:t>
      </w:r>
      <w:bookmarkEnd w:id="2"/>
    </w:p>
    <w:p w:rsidR="00D9329E" w:rsidRDefault="00D9329E" w:rsidP="003B28BA">
      <w:pPr>
        <w:rPr>
          <w:rFonts w:ascii="Arial" w:hAnsi="Arial" w:cs="Arial"/>
          <w:sz w:val="24"/>
          <w:szCs w:val="24"/>
        </w:rPr>
      </w:pPr>
    </w:p>
    <w:p w:rsidR="009B6769" w:rsidRDefault="00D9329E" w:rsidP="009B6769">
      <w:pPr>
        <w:ind w:firstLine="708"/>
        <w:rPr>
          <w:rFonts w:ascii="Arial" w:hAnsi="Arial" w:cs="Arial"/>
          <w:sz w:val="24"/>
          <w:szCs w:val="24"/>
        </w:rPr>
      </w:pPr>
      <w:r w:rsidRPr="00D9329E">
        <w:rPr>
          <w:rFonts w:ascii="Arial" w:hAnsi="Arial" w:cs="Arial"/>
          <w:sz w:val="24"/>
          <w:szCs w:val="24"/>
        </w:rPr>
        <w:t>Em informática, interface gráfica do utilizador</w:t>
      </w:r>
      <w:r>
        <w:rPr>
          <w:rFonts w:ascii="Arial" w:hAnsi="Arial" w:cs="Arial"/>
          <w:sz w:val="24"/>
          <w:szCs w:val="24"/>
        </w:rPr>
        <w:t xml:space="preserve"> (português europeu) </w:t>
      </w:r>
      <w:r w:rsidRPr="00D9329E">
        <w:rPr>
          <w:rFonts w:ascii="Arial" w:hAnsi="Arial" w:cs="Arial"/>
          <w:sz w:val="24"/>
          <w:szCs w:val="24"/>
        </w:rPr>
        <w:t>(abreviadamente, o acrônimo GUI, do inglês Graphical User Interface) é um tipo de interface do utilizador que permite a interação com dispositivos digitais através de elementos gráficos como ícones e outros indicadores visuais, em contraste a interface de linha de comando. Foi criada pela Xerox mas somente se</w:t>
      </w:r>
      <w:r>
        <w:rPr>
          <w:rFonts w:ascii="Arial" w:hAnsi="Arial" w:cs="Arial"/>
          <w:sz w:val="24"/>
          <w:szCs w:val="24"/>
        </w:rPr>
        <w:t xml:space="preserve"> tornou um produto com a Apple.</w:t>
      </w:r>
    </w:p>
    <w:p w:rsidR="009B6769" w:rsidRDefault="00D9329E" w:rsidP="009B6769">
      <w:pPr>
        <w:ind w:firstLine="708"/>
        <w:rPr>
          <w:rFonts w:ascii="Arial" w:hAnsi="Arial" w:cs="Arial"/>
          <w:sz w:val="24"/>
          <w:szCs w:val="24"/>
        </w:rPr>
      </w:pPr>
      <w:r w:rsidRPr="00D9329E">
        <w:rPr>
          <w:rFonts w:ascii="Arial" w:hAnsi="Arial" w:cs="Arial"/>
          <w:sz w:val="24"/>
          <w:szCs w:val="24"/>
        </w:rPr>
        <w:t>A interação é feita geralmente através de um rato ou um teclado, com os quais o usuário é capaz de selecionar símbolos e manipulá-los de forma a obter algum resultado prático. Esses símbolos são designados de w</w:t>
      </w:r>
      <w:r>
        <w:rPr>
          <w:rFonts w:ascii="Arial" w:hAnsi="Arial" w:cs="Arial"/>
          <w:sz w:val="24"/>
          <w:szCs w:val="24"/>
        </w:rPr>
        <w:t>idgets e são agrupados em kits.</w:t>
      </w:r>
    </w:p>
    <w:p w:rsidR="009B6769" w:rsidRDefault="00D9329E" w:rsidP="009B6769">
      <w:pPr>
        <w:ind w:firstLine="708"/>
        <w:rPr>
          <w:rFonts w:ascii="Arial" w:hAnsi="Arial" w:cs="Arial"/>
          <w:sz w:val="24"/>
          <w:szCs w:val="24"/>
        </w:rPr>
      </w:pPr>
      <w:r w:rsidRPr="00D9329E">
        <w:rPr>
          <w:rFonts w:ascii="Arial" w:hAnsi="Arial" w:cs="Arial"/>
          <w:sz w:val="24"/>
          <w:szCs w:val="24"/>
        </w:rPr>
        <w:t>Ambiente gráfico é um software feito para facilitar e tornar prática a utilização do computador através de representações visuais do sistema operacional.</w:t>
      </w:r>
    </w:p>
    <w:p w:rsidR="00D9329E" w:rsidRDefault="00D9329E" w:rsidP="009B6769">
      <w:pPr>
        <w:ind w:firstLine="708"/>
        <w:rPr>
          <w:rFonts w:ascii="Arial" w:hAnsi="Arial" w:cs="Arial"/>
          <w:sz w:val="24"/>
          <w:szCs w:val="24"/>
        </w:rPr>
      </w:pPr>
      <w:r w:rsidRPr="00D9329E">
        <w:rPr>
          <w:rFonts w:ascii="Arial" w:hAnsi="Arial" w:cs="Arial"/>
          <w:sz w:val="24"/>
          <w:szCs w:val="24"/>
        </w:rPr>
        <w:t>Para Windows temos apenas o ambiente gráfico padrão, nas versões Windows Vista e Windows 7 temos a chamada Windows Aero. Para GNU/Linux temos vários ambientes gráficos, entre eles, o KDE, Gnome, BlackBox, Xfce, etc.. Há também a opção de não precisar usar ambientes gráficos. Para prover a funcionalidade do ambiente gráfico existem programas como X.org, XFree86.</w:t>
      </w:r>
    </w:p>
    <w:p w:rsidR="00D9329E" w:rsidRDefault="00D9329E" w:rsidP="003B28BA">
      <w:pPr>
        <w:rPr>
          <w:rFonts w:ascii="Arial" w:hAnsi="Arial" w:cs="Arial"/>
          <w:sz w:val="24"/>
          <w:szCs w:val="24"/>
        </w:rPr>
      </w:pPr>
    </w:p>
    <w:p w:rsidR="00D9329E" w:rsidRDefault="009B6769" w:rsidP="003B28BA">
      <w:pPr>
        <w:rPr>
          <w:rFonts w:ascii="Arial" w:hAnsi="Arial" w:cs="Arial"/>
          <w:sz w:val="24"/>
          <w:szCs w:val="24"/>
        </w:rPr>
      </w:pPr>
      <w:r w:rsidRPr="00D9329E">
        <w:rPr>
          <w:rFonts w:ascii="Arial" w:hAnsi="Arial" w:cs="Arial"/>
          <w:noProof/>
          <w:sz w:val="24"/>
          <w:szCs w:val="24"/>
          <w:lang w:eastAsia="pt-PT"/>
        </w:rPr>
        <w:drawing>
          <wp:inline distT="0" distB="0" distL="0" distR="0" wp14:anchorId="5E4CB8AC" wp14:editId="4055746D">
            <wp:extent cx="4806778" cy="3607516"/>
            <wp:effectExtent l="0" t="0" r="0" b="0"/>
            <wp:docPr id="2" name="Imagem 2" descr="http://upload.wikimedia.org/wikipedia/commons/thumb/8/81/Esquema_das_camadas_da_interface_gr%C3%A1fica.svg/560px-Esquema_das_camadas_da_interface_gr%C3%A1fic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1/Esquema_das_camadas_da_interface_gr%C3%A1fica.svg/560px-Esquema_das_camadas_da_interface_gr%C3%A1fica.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1660" cy="3611180"/>
                    </a:xfrm>
                    <a:prstGeom prst="rect">
                      <a:avLst/>
                    </a:prstGeom>
                    <a:noFill/>
                    <a:ln>
                      <a:noFill/>
                    </a:ln>
                  </pic:spPr>
                </pic:pic>
              </a:graphicData>
            </a:graphic>
          </wp:inline>
        </w:drawing>
      </w:r>
    </w:p>
    <w:p w:rsidR="00D9329E" w:rsidRPr="006278AC" w:rsidRDefault="00D9329E" w:rsidP="009B6769">
      <w:pPr>
        <w:pStyle w:val="Cabealho1"/>
        <w:rPr>
          <w:sz w:val="40"/>
          <w:szCs w:val="40"/>
          <w:lang w:eastAsia="pt-PT"/>
        </w:rPr>
      </w:pPr>
      <w:r w:rsidRPr="006278AC">
        <w:rPr>
          <w:sz w:val="40"/>
          <w:szCs w:val="40"/>
          <w:lang w:eastAsia="pt-PT"/>
        </w:rPr>
        <w:t xml:space="preserve">  </w:t>
      </w:r>
      <w:bookmarkStart w:id="3" w:name="_Toc401833143"/>
      <w:r w:rsidR="0030169C" w:rsidRPr="006278AC">
        <w:rPr>
          <w:sz w:val="40"/>
          <w:szCs w:val="40"/>
          <w:lang w:eastAsia="pt-PT"/>
        </w:rPr>
        <w:t>CLI</w:t>
      </w:r>
      <w:bookmarkEnd w:id="3"/>
    </w:p>
    <w:p w:rsidR="009B6769" w:rsidRDefault="009B6769" w:rsidP="0030169C">
      <w:pPr>
        <w:rPr>
          <w:rFonts w:ascii="Arial" w:hAnsi="Arial" w:cs="Arial"/>
          <w:sz w:val="24"/>
          <w:szCs w:val="24"/>
        </w:rPr>
      </w:pPr>
    </w:p>
    <w:p w:rsidR="009B6769" w:rsidRDefault="0030169C" w:rsidP="009B6769">
      <w:pPr>
        <w:ind w:firstLine="708"/>
        <w:rPr>
          <w:rFonts w:ascii="Arial" w:hAnsi="Arial" w:cs="Arial"/>
          <w:sz w:val="24"/>
          <w:szCs w:val="24"/>
        </w:rPr>
      </w:pPr>
      <w:r w:rsidRPr="0030169C">
        <w:rPr>
          <w:rFonts w:ascii="Arial" w:hAnsi="Arial" w:cs="Arial"/>
          <w:sz w:val="24"/>
          <w:szCs w:val="24"/>
        </w:rPr>
        <w:t>A interface de linha de comando (CLI), também conhecido como interface de linha de comando, a interface de usuário do console, [1] e interface de usuário de caracteres (CUI), é um meio de interagir com um programa de computador onde o usuário (ou cliente questões) comandos para o programa na forma de sucessivas linha</w:t>
      </w:r>
      <w:r>
        <w:rPr>
          <w:rFonts w:ascii="Arial" w:hAnsi="Arial" w:cs="Arial"/>
          <w:sz w:val="24"/>
          <w:szCs w:val="24"/>
        </w:rPr>
        <w:t>s de texto (linhas de comando).</w:t>
      </w:r>
    </w:p>
    <w:p w:rsidR="009B6769" w:rsidRDefault="0030169C" w:rsidP="009B6769">
      <w:pPr>
        <w:ind w:firstLine="708"/>
        <w:rPr>
          <w:rFonts w:ascii="Arial" w:hAnsi="Arial" w:cs="Arial"/>
          <w:sz w:val="24"/>
          <w:szCs w:val="24"/>
        </w:rPr>
      </w:pPr>
      <w:r w:rsidRPr="0030169C">
        <w:rPr>
          <w:rFonts w:ascii="Arial" w:hAnsi="Arial" w:cs="Arial"/>
          <w:sz w:val="24"/>
          <w:szCs w:val="24"/>
        </w:rPr>
        <w:t xml:space="preserve">O CLI era o principal meio de interação com a maioria dos sistemas de computador até a introdução do terminal de vídeo , em meados da década de 1960, e continuou a ser utilizada ao longo dos anos 1970 e 1980 em Unix e sistemas de computadores pessoais, incluindo MS-DOS , CP / M e da Apple DOS . A interface é normalmente implementado com uma linha de comando shell , que é um programa que aceita comandos como a entrada de texto e converte comandos para funções do </w:t>
      </w:r>
      <w:r>
        <w:rPr>
          <w:rFonts w:ascii="Arial" w:hAnsi="Arial" w:cs="Arial"/>
          <w:sz w:val="24"/>
          <w:szCs w:val="24"/>
        </w:rPr>
        <w:t>sistema operacional apropriado.</w:t>
      </w:r>
    </w:p>
    <w:p w:rsidR="009B6769" w:rsidRDefault="0030169C" w:rsidP="009B6769">
      <w:pPr>
        <w:ind w:firstLine="708"/>
        <w:rPr>
          <w:rFonts w:ascii="Arial" w:hAnsi="Arial" w:cs="Arial"/>
          <w:sz w:val="24"/>
          <w:szCs w:val="24"/>
        </w:rPr>
      </w:pPr>
      <w:r w:rsidRPr="0030169C">
        <w:rPr>
          <w:rFonts w:ascii="Arial" w:hAnsi="Arial" w:cs="Arial"/>
          <w:sz w:val="24"/>
          <w:szCs w:val="24"/>
        </w:rPr>
        <w:t>Interfaces de linha de comando para sistemas operacionais de computador são menos utilizadas por usuários de computador casuais, que preferem interfaces gráficas de usuário . Interfaces de linha de comando são muitas vezes preferido por usuários mais avançados de computador, já que muitas vezes fornecem um meio mais concisas e poderosas para controlar um sistema ou programa operacional.</w:t>
      </w:r>
    </w:p>
    <w:p w:rsidR="009B6769" w:rsidRDefault="0030169C" w:rsidP="009B6769">
      <w:pPr>
        <w:ind w:firstLine="708"/>
        <w:rPr>
          <w:rFonts w:ascii="Arial" w:hAnsi="Arial" w:cs="Arial"/>
          <w:sz w:val="24"/>
          <w:szCs w:val="24"/>
        </w:rPr>
      </w:pPr>
      <w:r w:rsidRPr="0030169C">
        <w:rPr>
          <w:rFonts w:ascii="Arial" w:hAnsi="Arial" w:cs="Arial"/>
          <w:sz w:val="24"/>
          <w:szCs w:val="24"/>
        </w:rPr>
        <w:t>Programas com interfaces de linha de comando são geralmente mais fáceis de automatizar via script .</w:t>
      </w:r>
    </w:p>
    <w:p w:rsidR="0030169C" w:rsidRDefault="0030169C" w:rsidP="009B6769">
      <w:pPr>
        <w:ind w:firstLine="708"/>
        <w:rPr>
          <w:rFonts w:ascii="Arial" w:hAnsi="Arial" w:cs="Arial"/>
          <w:sz w:val="24"/>
          <w:szCs w:val="24"/>
        </w:rPr>
      </w:pPr>
      <w:r w:rsidRPr="0030169C">
        <w:rPr>
          <w:rFonts w:ascii="Arial" w:hAnsi="Arial" w:cs="Arial"/>
          <w:sz w:val="24"/>
          <w:szCs w:val="24"/>
        </w:rPr>
        <w:t>Alternativas para a linha de comando incluem, mas não estão limitados a interface do usuário texto menus (ver IBM AIX SMIT , por exemplo), atalhos de teclado , e várias outras metáforas de desktop centradas no ponteiro (geralmente controlado com um rato ).</w:t>
      </w:r>
      <w:r>
        <w:rPr>
          <w:rFonts w:ascii="Arial" w:hAnsi="Arial" w:cs="Arial"/>
          <w:sz w:val="24"/>
          <w:szCs w:val="24"/>
        </w:rPr>
        <w:t xml:space="preserve"> </w:t>
      </w:r>
    </w:p>
    <w:p w:rsidR="00D9329E" w:rsidRDefault="00D9329E" w:rsidP="003B28BA">
      <w:pPr>
        <w:rPr>
          <w:rFonts w:ascii="Arial" w:hAnsi="Arial" w:cs="Arial"/>
          <w:sz w:val="24"/>
          <w:szCs w:val="24"/>
        </w:rPr>
      </w:pPr>
    </w:p>
    <w:p w:rsidR="0030169C" w:rsidRDefault="0030169C" w:rsidP="0030169C">
      <w:pPr>
        <w:jc w:val="center"/>
        <w:rPr>
          <w:rFonts w:ascii="Arial" w:hAnsi="Arial" w:cs="Arial"/>
          <w:sz w:val="24"/>
          <w:szCs w:val="24"/>
        </w:rPr>
      </w:pPr>
      <w:r>
        <w:rPr>
          <w:noProof/>
          <w:lang w:eastAsia="pt-PT"/>
        </w:rPr>
        <w:drawing>
          <wp:inline distT="0" distB="0" distL="0" distR="0">
            <wp:extent cx="4769708" cy="2222447"/>
            <wp:effectExtent l="0" t="0" r="0" b="6985"/>
            <wp:docPr id="3" name="Imagem 3" descr="http://upload.wikimedia.org/wikipedia/commons/thumb/2/29/Linux_command-line._Bash._GNOME_Terminal._screenshot.png/300px-Linux_command-line._Bash._GNOME_Terminal.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2/29/Linux_command-line._Bash._GNOME_Terminal._screenshot.png/300px-Linux_command-line._Bash._GNOME_Terminal._screensho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817" cy="2239272"/>
                    </a:xfrm>
                    <a:prstGeom prst="rect">
                      <a:avLst/>
                    </a:prstGeom>
                    <a:noFill/>
                    <a:ln>
                      <a:noFill/>
                    </a:ln>
                  </pic:spPr>
                </pic:pic>
              </a:graphicData>
            </a:graphic>
          </wp:inline>
        </w:drawing>
      </w:r>
    </w:p>
    <w:p w:rsidR="0030169C" w:rsidRPr="006278AC" w:rsidRDefault="003017E1" w:rsidP="00124B81">
      <w:pPr>
        <w:pStyle w:val="Cabealho1"/>
        <w:rPr>
          <w:sz w:val="40"/>
          <w:szCs w:val="40"/>
          <w:lang w:eastAsia="pt-PT"/>
        </w:rPr>
      </w:pPr>
      <w:bookmarkStart w:id="4" w:name="_Toc401833144"/>
      <w:r w:rsidRPr="006278AC">
        <w:rPr>
          <w:sz w:val="40"/>
          <w:szCs w:val="40"/>
          <w:lang w:eastAsia="pt-PT"/>
        </w:rPr>
        <w:t>O que é a interatividade?</w:t>
      </w:r>
      <w:bookmarkEnd w:id="4"/>
    </w:p>
    <w:p w:rsidR="003017E1" w:rsidRDefault="003017E1" w:rsidP="0030169C">
      <w:pPr>
        <w:jc w:val="center"/>
        <w:rPr>
          <w:rFonts w:ascii="Arial" w:hAnsi="Arial" w:cs="Arial"/>
          <w:sz w:val="24"/>
          <w:szCs w:val="24"/>
        </w:rPr>
      </w:pPr>
    </w:p>
    <w:p w:rsidR="009B6769" w:rsidRDefault="003017E1" w:rsidP="009B6769">
      <w:pPr>
        <w:ind w:firstLine="708"/>
        <w:rPr>
          <w:rFonts w:ascii="Arial" w:hAnsi="Arial" w:cs="Arial"/>
          <w:sz w:val="24"/>
          <w:szCs w:val="24"/>
        </w:rPr>
      </w:pPr>
      <w:r>
        <w:rPr>
          <w:rFonts w:ascii="Arial" w:hAnsi="Arial" w:cs="Arial"/>
          <w:sz w:val="24"/>
          <w:szCs w:val="24"/>
        </w:rPr>
        <w:t>I</w:t>
      </w:r>
      <w:r w:rsidRPr="003017E1">
        <w:rPr>
          <w:rFonts w:ascii="Arial" w:hAnsi="Arial" w:cs="Arial"/>
          <w:sz w:val="24"/>
          <w:szCs w:val="24"/>
        </w:rPr>
        <w:t>nteratividade é um conceito que quase sempre está associado às novas mídia</w:t>
      </w:r>
      <w:r>
        <w:rPr>
          <w:rFonts w:ascii="Arial" w:hAnsi="Arial" w:cs="Arial"/>
          <w:sz w:val="24"/>
          <w:szCs w:val="24"/>
        </w:rPr>
        <w:t xml:space="preserve">s de comunicação </w:t>
      </w:r>
      <w:r w:rsidRPr="003017E1">
        <w:rPr>
          <w:rFonts w:ascii="Arial" w:hAnsi="Arial" w:cs="Arial"/>
          <w:sz w:val="24"/>
          <w:szCs w:val="24"/>
        </w:rPr>
        <w:t>Interatividade</w:t>
      </w:r>
      <w:r>
        <w:rPr>
          <w:rFonts w:ascii="Arial" w:hAnsi="Arial" w:cs="Arial"/>
          <w:sz w:val="24"/>
          <w:szCs w:val="24"/>
        </w:rPr>
        <w:t xml:space="preserve"> pode ser definida como: </w:t>
      </w:r>
      <w:r w:rsidRPr="003017E1">
        <w:rPr>
          <w:rFonts w:ascii="Arial" w:hAnsi="Arial" w:cs="Arial"/>
          <w:sz w:val="24"/>
          <w:szCs w:val="24"/>
        </w:rPr>
        <w:t>“uma medida do potencial de habilidade de uma mídia permitir que o usuário exerça influência sobre o conteúdo ou a</w:t>
      </w:r>
      <w:r>
        <w:rPr>
          <w:rFonts w:ascii="Arial" w:hAnsi="Arial" w:cs="Arial"/>
          <w:sz w:val="24"/>
          <w:szCs w:val="24"/>
        </w:rPr>
        <w:t xml:space="preserve"> forma da comunicação mediada.”</w:t>
      </w:r>
    </w:p>
    <w:p w:rsidR="009B6769" w:rsidRDefault="003017E1" w:rsidP="009B6769">
      <w:pPr>
        <w:ind w:firstLine="708"/>
        <w:rPr>
          <w:rFonts w:ascii="Arial" w:hAnsi="Arial" w:cs="Arial"/>
          <w:sz w:val="24"/>
          <w:szCs w:val="24"/>
        </w:rPr>
      </w:pPr>
      <w:r w:rsidRPr="003017E1">
        <w:rPr>
          <w:rFonts w:ascii="Arial" w:hAnsi="Arial" w:cs="Arial"/>
          <w:sz w:val="24"/>
          <w:szCs w:val="24"/>
        </w:rPr>
        <w:t xml:space="preserve">Porém ainda há a </w:t>
      </w:r>
      <w:r>
        <w:rPr>
          <w:rFonts w:ascii="Arial" w:hAnsi="Arial" w:cs="Arial"/>
          <w:sz w:val="24"/>
          <w:szCs w:val="24"/>
        </w:rPr>
        <w:t>perspetiva</w:t>
      </w:r>
      <w:r w:rsidRPr="003017E1">
        <w:rPr>
          <w:rFonts w:ascii="Arial" w:hAnsi="Arial" w:cs="Arial"/>
          <w:sz w:val="24"/>
          <w:szCs w:val="24"/>
        </w:rPr>
        <w:t xml:space="preserve"> </w:t>
      </w:r>
      <w:r>
        <w:rPr>
          <w:rFonts w:ascii="Arial" w:hAnsi="Arial" w:cs="Arial"/>
          <w:sz w:val="24"/>
          <w:szCs w:val="24"/>
        </w:rPr>
        <w:t xml:space="preserve">sociológica do termo que seria: </w:t>
      </w:r>
      <w:r w:rsidRPr="003017E1">
        <w:rPr>
          <w:rFonts w:ascii="Arial" w:hAnsi="Arial" w:cs="Arial"/>
          <w:sz w:val="24"/>
          <w:szCs w:val="24"/>
        </w:rPr>
        <w:t>“a relação entre duas ou mais pessoas que, em determinada situação, adaptam seus comport</w:t>
      </w:r>
      <w:r>
        <w:rPr>
          <w:rFonts w:ascii="Arial" w:hAnsi="Arial" w:cs="Arial"/>
          <w:sz w:val="24"/>
          <w:szCs w:val="24"/>
        </w:rPr>
        <w:t>amentos e ações uns aos outros”</w:t>
      </w:r>
      <w:r w:rsidRPr="003017E1">
        <w:rPr>
          <w:rFonts w:ascii="Arial" w:hAnsi="Arial" w:cs="Arial"/>
          <w:sz w:val="24"/>
          <w:szCs w:val="24"/>
        </w:rPr>
        <w:t xml:space="preserve"> .</w:t>
      </w:r>
    </w:p>
    <w:p w:rsidR="003017E1" w:rsidRPr="003017E1" w:rsidRDefault="003017E1" w:rsidP="009B6769">
      <w:pPr>
        <w:ind w:firstLine="708"/>
        <w:rPr>
          <w:rFonts w:ascii="Arial" w:hAnsi="Arial" w:cs="Arial"/>
          <w:sz w:val="24"/>
          <w:szCs w:val="24"/>
        </w:rPr>
      </w:pPr>
      <w:r w:rsidRPr="003017E1">
        <w:rPr>
          <w:rFonts w:ascii="Arial" w:hAnsi="Arial" w:cs="Arial"/>
          <w:sz w:val="24"/>
          <w:szCs w:val="24"/>
        </w:rPr>
        <w:t>Interatividade não é um termo comum</w:t>
      </w:r>
      <w:r>
        <w:rPr>
          <w:rFonts w:ascii="Arial" w:hAnsi="Arial" w:cs="Arial"/>
          <w:sz w:val="24"/>
          <w:szCs w:val="24"/>
        </w:rPr>
        <w:t>ente encontrado em dicionários</w:t>
      </w:r>
      <w:r w:rsidRPr="003017E1">
        <w:rPr>
          <w:rFonts w:ascii="Arial" w:hAnsi="Arial" w:cs="Arial"/>
          <w:sz w:val="24"/>
          <w:szCs w:val="24"/>
        </w:rPr>
        <w:t>.</w:t>
      </w:r>
      <w:r>
        <w:rPr>
          <w:rFonts w:ascii="Arial" w:hAnsi="Arial" w:cs="Arial"/>
          <w:sz w:val="24"/>
          <w:szCs w:val="24"/>
        </w:rPr>
        <w:t xml:space="preserve"> </w:t>
      </w:r>
      <w:r w:rsidRPr="003017E1">
        <w:rPr>
          <w:rFonts w:ascii="Arial" w:hAnsi="Arial" w:cs="Arial"/>
          <w:sz w:val="24"/>
          <w:szCs w:val="24"/>
        </w:rPr>
        <w:t xml:space="preserve"> A única referência encontrada foi no Dicionário de Inglês de Oxford que diz:</w:t>
      </w:r>
    </w:p>
    <w:p w:rsidR="003017E1" w:rsidRPr="003017E1" w:rsidRDefault="003017E1" w:rsidP="003017E1">
      <w:pPr>
        <w:rPr>
          <w:rFonts w:ascii="Arial" w:hAnsi="Arial" w:cs="Arial"/>
          <w:sz w:val="24"/>
          <w:szCs w:val="24"/>
        </w:rPr>
      </w:pPr>
    </w:p>
    <w:p w:rsidR="003017E1" w:rsidRPr="003017E1" w:rsidRDefault="003017E1" w:rsidP="003017E1">
      <w:pPr>
        <w:rPr>
          <w:rFonts w:ascii="Arial" w:hAnsi="Arial" w:cs="Arial"/>
          <w:sz w:val="24"/>
          <w:szCs w:val="24"/>
        </w:rPr>
      </w:pPr>
      <w:r w:rsidRPr="003017E1">
        <w:rPr>
          <w:rFonts w:ascii="Arial" w:hAnsi="Arial" w:cs="Arial"/>
          <w:sz w:val="24"/>
          <w:szCs w:val="24"/>
        </w:rPr>
        <w:t>a) Uma atividade que envolve interação;</w:t>
      </w:r>
    </w:p>
    <w:p w:rsidR="003017E1" w:rsidRPr="003017E1" w:rsidRDefault="003017E1" w:rsidP="003017E1">
      <w:pPr>
        <w:rPr>
          <w:rFonts w:ascii="Arial" w:hAnsi="Arial" w:cs="Arial"/>
          <w:sz w:val="24"/>
          <w:szCs w:val="24"/>
        </w:rPr>
      </w:pPr>
      <w:r w:rsidRPr="003017E1">
        <w:rPr>
          <w:rFonts w:ascii="Arial" w:hAnsi="Arial" w:cs="Arial"/>
          <w:sz w:val="24"/>
          <w:szCs w:val="24"/>
        </w:rPr>
        <w:t>b) Propriedade de ser interativo.</w:t>
      </w:r>
    </w:p>
    <w:p w:rsidR="003017E1" w:rsidRDefault="003017E1" w:rsidP="003017E1">
      <w:pPr>
        <w:rPr>
          <w:rFonts w:ascii="Arial" w:hAnsi="Arial" w:cs="Arial"/>
          <w:sz w:val="24"/>
          <w:szCs w:val="24"/>
        </w:rPr>
      </w:pPr>
      <w:r w:rsidRPr="003017E1">
        <w:rPr>
          <w:rFonts w:ascii="Arial" w:hAnsi="Arial" w:cs="Arial"/>
          <w:sz w:val="24"/>
          <w:szCs w:val="24"/>
        </w:rPr>
        <w:t>Essa aplicação dupla da palavra é sign</w:t>
      </w:r>
      <w:r>
        <w:rPr>
          <w:rFonts w:ascii="Arial" w:hAnsi="Arial" w:cs="Arial"/>
          <w:sz w:val="24"/>
          <w:szCs w:val="24"/>
        </w:rPr>
        <w:t>ificante e merece investigação</w:t>
      </w:r>
      <w:r w:rsidRPr="003017E1">
        <w:rPr>
          <w:rFonts w:ascii="Arial" w:hAnsi="Arial" w:cs="Arial"/>
          <w:sz w:val="24"/>
          <w:szCs w:val="24"/>
        </w:rPr>
        <w:t>.</w:t>
      </w:r>
    </w:p>
    <w:p w:rsidR="008105D9" w:rsidRDefault="008105D9" w:rsidP="003017E1">
      <w:pPr>
        <w:rPr>
          <w:rFonts w:ascii="Arial" w:hAnsi="Arial" w:cs="Arial"/>
          <w:sz w:val="24"/>
          <w:szCs w:val="24"/>
        </w:rPr>
      </w:pPr>
    </w:p>
    <w:p w:rsidR="008105D9" w:rsidRDefault="008105D9" w:rsidP="003017E1">
      <w:pPr>
        <w:rPr>
          <w:rFonts w:ascii="Arial" w:hAnsi="Arial" w:cs="Arial"/>
          <w:sz w:val="24"/>
          <w:szCs w:val="24"/>
        </w:rPr>
      </w:pPr>
      <w:r>
        <w:rPr>
          <w:noProof/>
          <w:lang w:eastAsia="pt-PT"/>
        </w:rPr>
        <w:drawing>
          <wp:inline distT="0" distB="0" distL="0" distR="0">
            <wp:extent cx="5140325" cy="3793490"/>
            <wp:effectExtent l="0" t="0" r="3175" b="0"/>
            <wp:docPr id="4" name="Imagem 4" descr="http://dableoblog.com.br/wp-content/uploads/Dableo-Blog-Quer-conhecer-o-cliente.-Abuse-da-interativ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bleoblog.com.br/wp-content/uploads/Dableo-Blog-Quer-conhecer-o-cliente.-Abuse-da-interatividad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0325" cy="3793490"/>
                    </a:xfrm>
                    <a:prstGeom prst="rect">
                      <a:avLst/>
                    </a:prstGeom>
                    <a:noFill/>
                    <a:ln>
                      <a:noFill/>
                    </a:ln>
                  </pic:spPr>
                </pic:pic>
              </a:graphicData>
            </a:graphic>
          </wp:inline>
        </w:drawing>
      </w:r>
      <w:r>
        <w:rPr>
          <w:rFonts w:ascii="Arial" w:hAnsi="Arial" w:cs="Arial"/>
          <w:sz w:val="24"/>
          <w:szCs w:val="24"/>
        </w:rPr>
        <w:t xml:space="preserve"> </w:t>
      </w:r>
    </w:p>
    <w:p w:rsidR="00124B81" w:rsidRDefault="00124B81" w:rsidP="003017E1">
      <w:pPr>
        <w:rPr>
          <w:rFonts w:ascii="Arial" w:hAnsi="Arial" w:cs="Arial"/>
          <w:sz w:val="24"/>
          <w:szCs w:val="24"/>
        </w:rPr>
      </w:pPr>
    </w:p>
    <w:p w:rsidR="008105D9" w:rsidRPr="006278AC" w:rsidRDefault="008105D9" w:rsidP="00124B81">
      <w:pPr>
        <w:pStyle w:val="Cabealho1"/>
        <w:rPr>
          <w:sz w:val="40"/>
          <w:szCs w:val="40"/>
          <w:lang w:eastAsia="pt-PT"/>
        </w:rPr>
      </w:pPr>
      <w:bookmarkStart w:id="5" w:name="_Toc401833145"/>
      <w:r w:rsidRPr="006278AC">
        <w:rPr>
          <w:sz w:val="40"/>
          <w:szCs w:val="40"/>
          <w:lang w:eastAsia="pt-PT"/>
        </w:rPr>
        <w:t>Ambientes Imersivos</w:t>
      </w:r>
      <w:bookmarkEnd w:id="5"/>
    </w:p>
    <w:p w:rsidR="008105D9" w:rsidRDefault="008105D9" w:rsidP="003017E1">
      <w:pPr>
        <w:rPr>
          <w:rFonts w:ascii="Arial" w:hAnsi="Arial" w:cs="Arial"/>
          <w:sz w:val="24"/>
          <w:szCs w:val="24"/>
        </w:rPr>
      </w:pPr>
    </w:p>
    <w:p w:rsidR="009B6769" w:rsidRDefault="00586D1A" w:rsidP="009B6769">
      <w:pPr>
        <w:ind w:firstLine="708"/>
        <w:rPr>
          <w:rFonts w:ascii="Arial" w:hAnsi="Arial" w:cs="Arial"/>
          <w:sz w:val="24"/>
          <w:szCs w:val="24"/>
        </w:rPr>
      </w:pPr>
      <w:r w:rsidRPr="00586D1A">
        <w:rPr>
          <w:rFonts w:ascii="Arial" w:hAnsi="Arial" w:cs="Arial"/>
          <w:sz w:val="24"/>
          <w:szCs w:val="24"/>
        </w:rPr>
        <w:t>A realidade virtual é uma tecnologia de interface avançada entre um utilizador e um sistema computacional. Tem como objetivo recriar ao máximo a sensação da realidade no utilizador permitindo-lhe interagir, visualizar e manipular objetos deste.</w:t>
      </w:r>
    </w:p>
    <w:p w:rsidR="009B6769" w:rsidRDefault="00586D1A" w:rsidP="009B6769">
      <w:pPr>
        <w:ind w:firstLine="708"/>
        <w:rPr>
          <w:rFonts w:ascii="Arial" w:hAnsi="Arial" w:cs="Arial"/>
          <w:sz w:val="24"/>
          <w:szCs w:val="24"/>
        </w:rPr>
      </w:pPr>
      <w:r w:rsidRPr="00586D1A">
        <w:rPr>
          <w:rFonts w:ascii="Arial" w:hAnsi="Arial" w:cs="Arial"/>
          <w:sz w:val="24"/>
          <w:szCs w:val="24"/>
        </w:rPr>
        <w:t>Esta tecnologia requer a existência de um sistema multimédia interativo bastante desenvolvido, com formação de gráficos 3D interativos em tempo real. Para estimular outros sentidos para além da visão, requer-se a utilização de outros equipamentos</w:t>
      </w:r>
      <w:r>
        <w:rPr>
          <w:rFonts w:ascii="Arial" w:hAnsi="Arial" w:cs="Arial"/>
          <w:sz w:val="24"/>
          <w:szCs w:val="24"/>
        </w:rPr>
        <w:t>, tais como a luva de dados (ta</w:t>
      </w:r>
      <w:r w:rsidRPr="00586D1A">
        <w:rPr>
          <w:rFonts w:ascii="Arial" w:hAnsi="Arial" w:cs="Arial"/>
          <w:sz w:val="24"/>
          <w:szCs w:val="24"/>
        </w:rPr>
        <w:t>to) e auscultadores (audição).</w:t>
      </w:r>
    </w:p>
    <w:p w:rsidR="008105D9" w:rsidRDefault="00586D1A" w:rsidP="009B6769">
      <w:pPr>
        <w:ind w:firstLine="708"/>
        <w:rPr>
          <w:rFonts w:ascii="Arial" w:hAnsi="Arial" w:cs="Arial"/>
          <w:sz w:val="24"/>
          <w:szCs w:val="24"/>
        </w:rPr>
      </w:pPr>
      <w:r w:rsidRPr="00586D1A">
        <w:rPr>
          <w:rFonts w:ascii="Arial" w:hAnsi="Arial" w:cs="Arial"/>
          <w:sz w:val="24"/>
          <w:szCs w:val="24"/>
        </w:rPr>
        <w:t xml:space="preserve">Estas ambientes são utilizados em várias atividades humanas, como por exemplo, a medicina, a arquitetura, a engenharia, entretenimento, etc.    </w:t>
      </w:r>
      <w:r>
        <w:rPr>
          <w:rFonts w:ascii="Arial" w:hAnsi="Arial" w:cs="Arial"/>
          <w:sz w:val="24"/>
          <w:szCs w:val="24"/>
        </w:rPr>
        <w:t xml:space="preserve"> </w:t>
      </w:r>
    </w:p>
    <w:p w:rsidR="00586D1A" w:rsidRDefault="00586D1A" w:rsidP="00586D1A">
      <w:pPr>
        <w:rPr>
          <w:rFonts w:ascii="Arial" w:hAnsi="Arial" w:cs="Arial"/>
          <w:sz w:val="24"/>
          <w:szCs w:val="24"/>
        </w:rPr>
      </w:pPr>
    </w:p>
    <w:p w:rsidR="00586D1A" w:rsidRDefault="00586D1A" w:rsidP="00586D1A">
      <w:pPr>
        <w:rPr>
          <w:rFonts w:ascii="Arial" w:hAnsi="Arial" w:cs="Arial"/>
          <w:sz w:val="24"/>
          <w:szCs w:val="24"/>
        </w:rPr>
      </w:pPr>
      <w:r>
        <w:rPr>
          <w:noProof/>
          <w:lang w:eastAsia="pt-PT"/>
        </w:rPr>
        <w:drawing>
          <wp:inline distT="0" distB="0" distL="0" distR="0">
            <wp:extent cx="4343838" cy="1742302"/>
            <wp:effectExtent l="0" t="0" r="0" b="0"/>
            <wp:docPr id="5" name="Imagem 5" descr="http://4.bp.blogspot.com/-oD04DjospC8/UR0rds4sIyI/AAAAAAAAABc/LfLgVqk39pE/s1600/disposi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oD04DjospC8/UR0rds4sIyI/AAAAAAAAABc/LfLgVqk39pE/s1600/dispositivo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4192" cy="1742444"/>
                    </a:xfrm>
                    <a:prstGeom prst="rect">
                      <a:avLst/>
                    </a:prstGeom>
                    <a:noFill/>
                    <a:ln>
                      <a:noFill/>
                    </a:ln>
                  </pic:spPr>
                </pic:pic>
              </a:graphicData>
            </a:graphic>
          </wp:inline>
        </w:drawing>
      </w:r>
      <w:r>
        <w:rPr>
          <w:rFonts w:ascii="Arial" w:hAnsi="Arial" w:cs="Arial"/>
          <w:sz w:val="24"/>
          <w:szCs w:val="24"/>
        </w:rPr>
        <w:t xml:space="preserve"> </w:t>
      </w:r>
    </w:p>
    <w:p w:rsidR="00586D1A" w:rsidRDefault="00586D1A" w:rsidP="00586D1A">
      <w:pPr>
        <w:rPr>
          <w:rFonts w:ascii="Arial" w:hAnsi="Arial" w:cs="Arial"/>
          <w:sz w:val="24"/>
          <w:szCs w:val="24"/>
        </w:rPr>
      </w:pPr>
    </w:p>
    <w:p w:rsidR="00586D1A" w:rsidRDefault="00586D1A" w:rsidP="00586D1A">
      <w:pPr>
        <w:rPr>
          <w:rFonts w:ascii="Arial" w:hAnsi="Arial" w:cs="Arial"/>
          <w:sz w:val="24"/>
          <w:szCs w:val="24"/>
        </w:rPr>
      </w:pPr>
    </w:p>
    <w:p w:rsidR="00586D1A" w:rsidRDefault="00586D1A" w:rsidP="00586D1A">
      <w:pPr>
        <w:jc w:val="right"/>
        <w:rPr>
          <w:rFonts w:ascii="Arial" w:hAnsi="Arial" w:cs="Arial"/>
          <w:sz w:val="24"/>
          <w:szCs w:val="24"/>
        </w:rPr>
      </w:pPr>
      <w:r>
        <w:rPr>
          <w:noProof/>
          <w:lang w:eastAsia="pt-PT"/>
        </w:rPr>
        <w:drawing>
          <wp:inline distT="0" distB="0" distL="0" distR="0" wp14:anchorId="0B9DE8DE" wp14:editId="43FB458E">
            <wp:extent cx="2261235" cy="2014220"/>
            <wp:effectExtent l="0" t="0" r="5715" b="5080"/>
            <wp:docPr id="6" name="Imagem 6" descr="http://osbonsdeapi.files.wordpress.com/2012/01/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sbonsdeapi.files.wordpress.com/2012/01/index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1235" cy="2014220"/>
                    </a:xfrm>
                    <a:prstGeom prst="rect">
                      <a:avLst/>
                    </a:prstGeom>
                    <a:noFill/>
                    <a:ln>
                      <a:noFill/>
                    </a:ln>
                  </pic:spPr>
                </pic:pic>
              </a:graphicData>
            </a:graphic>
          </wp:inline>
        </w:drawing>
      </w:r>
      <w:r>
        <w:rPr>
          <w:rFonts w:ascii="Arial" w:hAnsi="Arial" w:cs="Arial"/>
          <w:sz w:val="24"/>
          <w:szCs w:val="24"/>
        </w:rPr>
        <w:t xml:space="preserve"> </w:t>
      </w:r>
    </w:p>
    <w:p w:rsidR="00586D1A" w:rsidRDefault="00586D1A" w:rsidP="00586D1A">
      <w:pPr>
        <w:jc w:val="right"/>
        <w:rPr>
          <w:rFonts w:ascii="Arial" w:hAnsi="Arial" w:cs="Arial"/>
          <w:sz w:val="24"/>
          <w:szCs w:val="24"/>
        </w:rPr>
      </w:pPr>
    </w:p>
    <w:p w:rsidR="00586D1A" w:rsidRDefault="00586D1A" w:rsidP="00586D1A">
      <w:pPr>
        <w:jc w:val="right"/>
        <w:rPr>
          <w:rFonts w:ascii="Arial" w:hAnsi="Arial" w:cs="Arial"/>
          <w:sz w:val="24"/>
          <w:szCs w:val="24"/>
        </w:rPr>
      </w:pPr>
    </w:p>
    <w:p w:rsidR="00586D1A" w:rsidRPr="006278AC" w:rsidRDefault="00586D1A" w:rsidP="00124B81">
      <w:pPr>
        <w:pStyle w:val="Cabealho1"/>
        <w:rPr>
          <w:sz w:val="40"/>
          <w:szCs w:val="40"/>
          <w:lang w:eastAsia="pt-PT"/>
        </w:rPr>
      </w:pPr>
      <w:bookmarkStart w:id="6" w:name="_Toc401833146"/>
      <w:r w:rsidRPr="006278AC">
        <w:rPr>
          <w:sz w:val="40"/>
          <w:szCs w:val="40"/>
          <w:lang w:eastAsia="pt-PT"/>
        </w:rPr>
        <w:t>Ambientes não imersivos</w:t>
      </w:r>
      <w:bookmarkEnd w:id="6"/>
    </w:p>
    <w:p w:rsidR="009B6769" w:rsidRDefault="009B6769" w:rsidP="00586D1A">
      <w:pPr>
        <w:rPr>
          <w:rFonts w:ascii="Arial" w:hAnsi="Arial" w:cs="Arial"/>
          <w:sz w:val="24"/>
          <w:szCs w:val="24"/>
        </w:rPr>
      </w:pPr>
    </w:p>
    <w:p w:rsidR="009B6769" w:rsidRDefault="00586D1A" w:rsidP="009B6769">
      <w:pPr>
        <w:ind w:firstLine="708"/>
        <w:rPr>
          <w:rFonts w:ascii="Arial" w:hAnsi="Arial" w:cs="Arial"/>
          <w:sz w:val="24"/>
          <w:szCs w:val="24"/>
        </w:rPr>
      </w:pPr>
      <w:r w:rsidRPr="00586D1A">
        <w:rPr>
          <w:rFonts w:ascii="Arial" w:hAnsi="Arial" w:cs="Arial"/>
          <w:sz w:val="24"/>
          <w:szCs w:val="24"/>
        </w:rPr>
        <w:t>A realidade não imersiva, ao contrário da realidade imersiva, não consiste na sensação de inclusão experimentada pelo utilizador, mas sim pela sensação de não-inclusão pois o utilizador não se sente dentro do ambiente virtual. Apenas consiste na visualização de imagens tridimensionais.</w:t>
      </w:r>
    </w:p>
    <w:p w:rsidR="00586D1A" w:rsidRDefault="00586D1A" w:rsidP="009B6769">
      <w:pPr>
        <w:ind w:firstLine="708"/>
        <w:rPr>
          <w:rFonts w:ascii="Arial" w:hAnsi="Arial" w:cs="Arial"/>
          <w:sz w:val="24"/>
          <w:szCs w:val="24"/>
        </w:rPr>
      </w:pPr>
      <w:r w:rsidRPr="00586D1A">
        <w:rPr>
          <w:rFonts w:ascii="Arial" w:hAnsi="Arial" w:cs="Arial"/>
          <w:sz w:val="24"/>
          <w:szCs w:val="24"/>
        </w:rPr>
        <w:t>Aqui estão alguns dos dispositivos mais comuns que permitem ao utilizador interagir</w:t>
      </w:r>
      <w:r>
        <w:rPr>
          <w:rFonts w:ascii="Arial" w:hAnsi="Arial" w:cs="Arial"/>
          <w:sz w:val="24"/>
          <w:szCs w:val="24"/>
        </w:rPr>
        <w:t xml:space="preserve"> com um ambiente virtual: </w:t>
      </w:r>
      <w:r>
        <w:rPr>
          <w:rFonts w:ascii="Arial" w:hAnsi="Arial" w:cs="Arial"/>
          <w:sz w:val="24"/>
          <w:szCs w:val="24"/>
        </w:rPr>
        <w:br/>
      </w:r>
      <w:r>
        <w:rPr>
          <w:rFonts w:ascii="Arial" w:hAnsi="Arial" w:cs="Arial"/>
          <w:sz w:val="24"/>
          <w:szCs w:val="24"/>
        </w:rPr>
        <w:br/>
      </w:r>
      <w:r>
        <w:rPr>
          <w:rFonts w:ascii="Arial" w:hAnsi="Arial" w:cs="Arial"/>
          <w:sz w:val="24"/>
          <w:szCs w:val="24"/>
        </w:rPr>
        <w:br/>
      </w:r>
    </w:p>
    <w:p w:rsidR="00586D1A" w:rsidRDefault="00586D1A" w:rsidP="00586D1A">
      <w:pPr>
        <w:rPr>
          <w:rFonts w:ascii="Arial" w:hAnsi="Arial" w:cs="Arial"/>
          <w:sz w:val="24"/>
          <w:szCs w:val="24"/>
        </w:rPr>
      </w:pPr>
      <w:r w:rsidRPr="00586D1A">
        <w:rPr>
          <w:rFonts w:ascii="Arial" w:hAnsi="Arial" w:cs="Arial"/>
          <w:noProof/>
          <w:sz w:val="24"/>
          <w:szCs w:val="24"/>
          <w:lang w:eastAsia="pt-PT"/>
        </w:rPr>
        <w:drawing>
          <wp:inline distT="0" distB="0" distL="0" distR="0" wp14:anchorId="19A843EC" wp14:editId="6742831B">
            <wp:extent cx="2187146" cy="1236255"/>
            <wp:effectExtent l="0" t="0" r="3810" b="2540"/>
            <wp:docPr id="7" name="Imagem 7" descr="https://encrypted-tbn0.gstatic.com/images?q=tbn:ANd9GcRiAJQRStqZdDYr5QW_Jg1j7UH_TOPXA2IG-4kVvN_-CgBcG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RiAJQRStqZdDYr5QW_Jg1j7UH_TOPXA2IG-4kVvN_-CgBcGL-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7380" cy="1236387"/>
                    </a:xfrm>
                    <a:prstGeom prst="rect">
                      <a:avLst/>
                    </a:prstGeom>
                    <a:noFill/>
                    <a:ln>
                      <a:noFill/>
                    </a:ln>
                  </pic:spPr>
                </pic:pic>
              </a:graphicData>
            </a:graphic>
          </wp:inline>
        </w:drawing>
      </w:r>
      <w:r>
        <w:rPr>
          <w:rFonts w:ascii="Arial" w:hAnsi="Arial" w:cs="Arial"/>
          <w:sz w:val="24"/>
          <w:szCs w:val="24"/>
        </w:rPr>
        <w:t xml:space="preserve"> </w:t>
      </w:r>
      <w:r w:rsidRPr="00B85639">
        <w:rPr>
          <w:rFonts w:ascii="Arial" w:hAnsi="Arial" w:cs="Arial"/>
          <w:b/>
          <w:sz w:val="24"/>
          <w:szCs w:val="24"/>
          <w:u w:val="single"/>
        </w:rPr>
        <w:t xml:space="preserve">Monitor </w:t>
      </w:r>
      <w:r>
        <w:rPr>
          <w:rFonts w:ascii="Arial" w:hAnsi="Arial" w:cs="Arial"/>
          <w:sz w:val="24"/>
          <w:szCs w:val="24"/>
        </w:rPr>
        <w:t xml:space="preserve"> </w:t>
      </w:r>
    </w:p>
    <w:p w:rsidR="00586D1A" w:rsidRPr="00B85639" w:rsidRDefault="00586D1A" w:rsidP="004E5584">
      <w:pPr>
        <w:jc w:val="right"/>
        <w:rPr>
          <w:rFonts w:ascii="Arial" w:hAnsi="Arial" w:cs="Arial"/>
          <w:b/>
          <w:sz w:val="24"/>
          <w:szCs w:val="24"/>
          <w:u w:val="single"/>
        </w:rPr>
      </w:pPr>
      <w:r w:rsidRPr="00586D1A">
        <w:rPr>
          <w:rFonts w:ascii="Arial" w:hAnsi="Arial" w:cs="Arial"/>
          <w:noProof/>
          <w:sz w:val="24"/>
          <w:szCs w:val="24"/>
          <w:lang w:eastAsia="pt-PT"/>
        </w:rPr>
        <w:drawing>
          <wp:inline distT="0" distB="0" distL="0" distR="0" wp14:anchorId="55C81FE1" wp14:editId="797BE595">
            <wp:extent cx="3101546" cy="1318182"/>
            <wp:effectExtent l="0" t="0" r="3810" b="0"/>
            <wp:docPr id="8" name="Imagem 8" descr="http://www.falandodeviagem.com.br/imagens5/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alandodeviagem.com.br/imagens5/padra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7222" cy="1320594"/>
                    </a:xfrm>
                    <a:prstGeom prst="rect">
                      <a:avLst/>
                    </a:prstGeom>
                    <a:noFill/>
                    <a:ln>
                      <a:noFill/>
                    </a:ln>
                  </pic:spPr>
                </pic:pic>
              </a:graphicData>
            </a:graphic>
          </wp:inline>
        </w:drawing>
      </w:r>
      <w:r w:rsidR="004E5584">
        <w:rPr>
          <w:rFonts w:ascii="Arial" w:hAnsi="Arial" w:cs="Arial"/>
          <w:sz w:val="24"/>
          <w:szCs w:val="24"/>
        </w:rPr>
        <w:t xml:space="preserve"> </w:t>
      </w:r>
      <w:r w:rsidR="004E5584" w:rsidRPr="00B85639">
        <w:rPr>
          <w:rFonts w:ascii="Arial" w:hAnsi="Arial" w:cs="Arial"/>
          <w:b/>
          <w:sz w:val="24"/>
          <w:szCs w:val="24"/>
          <w:u w:val="single"/>
        </w:rPr>
        <w:t>Teclado</w:t>
      </w:r>
    </w:p>
    <w:p w:rsidR="004E5584" w:rsidRDefault="004E5584" w:rsidP="004E5584">
      <w:pPr>
        <w:jc w:val="right"/>
        <w:rPr>
          <w:rFonts w:ascii="Arial" w:hAnsi="Arial" w:cs="Arial"/>
          <w:sz w:val="24"/>
          <w:szCs w:val="24"/>
        </w:rPr>
      </w:pPr>
    </w:p>
    <w:p w:rsidR="004E5584" w:rsidRPr="00B85639" w:rsidRDefault="009B6769" w:rsidP="004E5584">
      <w:pPr>
        <w:jc w:val="right"/>
        <w:rPr>
          <w:rFonts w:ascii="Arial" w:hAnsi="Arial" w:cs="Arial"/>
          <w:b/>
          <w:sz w:val="24"/>
          <w:szCs w:val="24"/>
          <w:u w:val="single"/>
        </w:rPr>
      </w:pPr>
      <w:r>
        <w:rPr>
          <w:noProof/>
          <w:lang w:eastAsia="pt-PT"/>
        </w:rPr>
        <w:drawing>
          <wp:anchor distT="0" distB="0" distL="114300" distR="114300" simplePos="0" relativeHeight="251658240" behindDoc="0" locked="0" layoutInCell="1" allowOverlap="1" wp14:anchorId="22C72241" wp14:editId="4C79EA69">
            <wp:simplePos x="0" y="0"/>
            <wp:positionH relativeFrom="column">
              <wp:posOffset>748030</wp:posOffset>
            </wp:positionH>
            <wp:positionV relativeFrom="paragraph">
              <wp:posOffset>287655</wp:posOffset>
            </wp:positionV>
            <wp:extent cx="1259840" cy="1572895"/>
            <wp:effectExtent l="0" t="0" r="0" b="8255"/>
            <wp:wrapNone/>
            <wp:docPr id="10" name="Imagem 10" descr="http://www.aereo.jor.br/wp-content/uploads/2010/02/Joystick-C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ereo.jor.br/wp-content/uploads/2010/02/Joystick-Clon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984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584" w:rsidRPr="004E5584">
        <w:rPr>
          <w:rFonts w:ascii="Arial" w:hAnsi="Arial" w:cs="Arial"/>
          <w:noProof/>
          <w:sz w:val="24"/>
          <w:szCs w:val="24"/>
          <w:lang w:eastAsia="pt-PT"/>
        </w:rPr>
        <w:drawing>
          <wp:inline distT="0" distB="0" distL="0" distR="0" wp14:anchorId="27F62CD6" wp14:editId="2A22D873">
            <wp:extent cx="1594021" cy="1426251"/>
            <wp:effectExtent l="0" t="0" r="6350" b="2540"/>
            <wp:docPr id="9" name="Imagem 9" descr="http://www.lilireviews.com/wp-content/uploads/2012/10/T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ilireviews.com/wp-content/uploads/2012/10/T4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4086" cy="1426309"/>
                    </a:xfrm>
                    <a:prstGeom prst="rect">
                      <a:avLst/>
                    </a:prstGeom>
                    <a:noFill/>
                    <a:ln>
                      <a:noFill/>
                    </a:ln>
                  </pic:spPr>
                </pic:pic>
              </a:graphicData>
            </a:graphic>
          </wp:inline>
        </w:drawing>
      </w:r>
      <w:r w:rsidR="004E5584">
        <w:rPr>
          <w:rFonts w:ascii="Arial" w:hAnsi="Arial" w:cs="Arial"/>
          <w:sz w:val="24"/>
          <w:szCs w:val="24"/>
        </w:rPr>
        <w:t xml:space="preserve"> </w:t>
      </w:r>
      <w:r w:rsidR="004E5584" w:rsidRPr="00B85639">
        <w:rPr>
          <w:rFonts w:ascii="Arial" w:hAnsi="Arial" w:cs="Arial"/>
          <w:b/>
          <w:sz w:val="24"/>
          <w:szCs w:val="24"/>
          <w:u w:val="single"/>
        </w:rPr>
        <w:t>Rato</w:t>
      </w:r>
    </w:p>
    <w:p w:rsidR="004E5584" w:rsidRPr="00B85639" w:rsidRDefault="004E5584" w:rsidP="004E5584">
      <w:pPr>
        <w:rPr>
          <w:rFonts w:ascii="Arial" w:hAnsi="Arial" w:cs="Arial"/>
          <w:b/>
          <w:sz w:val="24"/>
          <w:szCs w:val="24"/>
          <w:u w:val="single"/>
        </w:rPr>
      </w:pPr>
      <w:r w:rsidRPr="00B85639">
        <w:rPr>
          <w:rFonts w:ascii="Arial" w:hAnsi="Arial" w:cs="Arial"/>
          <w:b/>
          <w:sz w:val="24"/>
          <w:szCs w:val="24"/>
          <w:u w:val="single"/>
        </w:rPr>
        <w:t xml:space="preserve"> Joystick</w:t>
      </w:r>
    </w:p>
    <w:p w:rsidR="009B6769" w:rsidRDefault="009B6769" w:rsidP="00124B81">
      <w:pPr>
        <w:pStyle w:val="Cabealho1"/>
      </w:pPr>
    </w:p>
    <w:p w:rsidR="009B6769" w:rsidRPr="009B6769" w:rsidRDefault="009B6769" w:rsidP="009B6769"/>
    <w:p w:rsidR="004E5584" w:rsidRPr="006278AC" w:rsidRDefault="004E5584" w:rsidP="00124B81">
      <w:pPr>
        <w:pStyle w:val="Cabealho1"/>
        <w:rPr>
          <w:sz w:val="40"/>
          <w:szCs w:val="40"/>
          <w:lang w:eastAsia="pt-PT"/>
        </w:rPr>
      </w:pPr>
      <w:bookmarkStart w:id="7" w:name="_Toc401833147"/>
      <w:r w:rsidRPr="006278AC">
        <w:rPr>
          <w:sz w:val="40"/>
          <w:szCs w:val="40"/>
          <w:lang w:eastAsia="pt-PT"/>
        </w:rPr>
        <w:t>O que é a realidade virtual?</w:t>
      </w:r>
      <w:bookmarkEnd w:id="7"/>
    </w:p>
    <w:p w:rsidR="004E5584" w:rsidRDefault="004E5584" w:rsidP="004E5584">
      <w:pPr>
        <w:rPr>
          <w:rFonts w:ascii="Arial" w:hAnsi="Arial" w:cs="Arial"/>
          <w:sz w:val="24"/>
          <w:szCs w:val="24"/>
        </w:rPr>
      </w:pPr>
    </w:p>
    <w:p w:rsidR="004E5584" w:rsidRDefault="004E5584" w:rsidP="009B6769">
      <w:pPr>
        <w:ind w:firstLine="708"/>
        <w:rPr>
          <w:rFonts w:ascii="Arial" w:hAnsi="Arial" w:cs="Arial"/>
          <w:sz w:val="24"/>
          <w:szCs w:val="24"/>
        </w:rPr>
      </w:pPr>
      <w:r w:rsidRPr="004E5584">
        <w:rPr>
          <w:rFonts w:ascii="Arial" w:hAnsi="Arial" w:cs="Arial"/>
          <w:sz w:val="24"/>
          <w:szCs w:val="24"/>
        </w:rPr>
        <w:t xml:space="preserve">Realidade Virtual, Holografia, e/ou ambiente virtual, é uma tecnologia de interface avançada entre um usuário e um sistema computacional. O objetivo dessa tecnologia é recriar ao máximo a sensação de realidade para um indivíduo, levando-o a adotar essa interação como uma de suas realidades temporais. </w:t>
      </w:r>
    </w:p>
    <w:p w:rsidR="004E5584" w:rsidRDefault="004E5584" w:rsidP="009B6769">
      <w:pPr>
        <w:ind w:firstLine="708"/>
        <w:rPr>
          <w:rFonts w:ascii="Arial" w:hAnsi="Arial" w:cs="Arial"/>
          <w:sz w:val="24"/>
          <w:szCs w:val="24"/>
        </w:rPr>
      </w:pPr>
      <w:r w:rsidRPr="004E5584">
        <w:rPr>
          <w:rFonts w:ascii="Arial" w:hAnsi="Arial" w:cs="Arial"/>
          <w:sz w:val="24"/>
          <w:szCs w:val="24"/>
        </w:rPr>
        <w:t>Para isso, essa interação é realizada em tempo real, com o uso de técnicas e de equipamentos computacionais que ajudem na ampliação do sentimento de presença do usuário.</w:t>
      </w:r>
      <w:r>
        <w:rPr>
          <w:rFonts w:ascii="Arial" w:hAnsi="Arial" w:cs="Arial"/>
          <w:sz w:val="24"/>
          <w:szCs w:val="24"/>
        </w:rPr>
        <w:t xml:space="preserve"> </w:t>
      </w:r>
    </w:p>
    <w:p w:rsidR="004E5584" w:rsidRDefault="004E5584" w:rsidP="004E5584">
      <w:pPr>
        <w:rPr>
          <w:rFonts w:ascii="Arial" w:hAnsi="Arial" w:cs="Arial"/>
          <w:sz w:val="24"/>
          <w:szCs w:val="24"/>
        </w:rPr>
      </w:pPr>
    </w:p>
    <w:p w:rsidR="004E5584" w:rsidRDefault="006A3D5A" w:rsidP="004E5584">
      <w:r>
        <w:rPr>
          <w:noProof/>
          <w:lang w:eastAsia="pt-PT"/>
        </w:rPr>
        <w:drawing>
          <wp:inline distT="0" distB="0" distL="0" distR="0" wp14:anchorId="456A392F" wp14:editId="1720A1A2">
            <wp:extent cx="4003589" cy="3425225"/>
            <wp:effectExtent l="0" t="0" r="0" b="3810"/>
            <wp:docPr id="11" name="Imagem 11" descr="http://www.brasilescola.com/upload/e/realidade-vir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rasilescola.com/upload/e/realidade-virtu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3548" cy="3425190"/>
                    </a:xfrm>
                    <a:prstGeom prst="rect">
                      <a:avLst/>
                    </a:prstGeom>
                    <a:noFill/>
                    <a:ln>
                      <a:noFill/>
                    </a:ln>
                  </pic:spPr>
                </pic:pic>
              </a:graphicData>
            </a:graphic>
          </wp:inline>
        </w:drawing>
      </w:r>
    </w:p>
    <w:p w:rsidR="006A3D5A" w:rsidRDefault="006A3D5A" w:rsidP="004E5584"/>
    <w:p w:rsidR="006A3D5A" w:rsidRDefault="006A3D5A" w:rsidP="006A3D5A">
      <w:pPr>
        <w:jc w:val="right"/>
      </w:pPr>
      <w:r>
        <w:rPr>
          <w:noProof/>
          <w:lang w:eastAsia="pt-PT"/>
        </w:rPr>
        <w:drawing>
          <wp:inline distT="0" distB="0" distL="0" distR="0">
            <wp:extent cx="2495201" cy="1952367"/>
            <wp:effectExtent l="0" t="0" r="635" b="0"/>
            <wp:docPr id="12" name="Imagem 12" descr="http://2.bp.blogspot.com/-SZvWSEdNEgE/TZyeGWfKxTI/AAAAAAAAAAc/3Cu1cPo83oQ/s1600/realidade%2Bvirtu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SZvWSEdNEgE/TZyeGWfKxTI/AAAAAAAAAAc/3Cu1cPo83oQ/s1600/realidade%2Bvirtual.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4130" cy="1959354"/>
                    </a:xfrm>
                    <a:prstGeom prst="rect">
                      <a:avLst/>
                    </a:prstGeom>
                    <a:noFill/>
                    <a:ln>
                      <a:noFill/>
                    </a:ln>
                  </pic:spPr>
                </pic:pic>
              </a:graphicData>
            </a:graphic>
          </wp:inline>
        </w:drawing>
      </w:r>
    </w:p>
    <w:p w:rsidR="006A3D5A" w:rsidRPr="006278AC" w:rsidRDefault="006A3D5A" w:rsidP="00124B81">
      <w:pPr>
        <w:pStyle w:val="Cabealho1"/>
        <w:rPr>
          <w:sz w:val="40"/>
          <w:szCs w:val="40"/>
          <w:lang w:eastAsia="pt-PT"/>
        </w:rPr>
      </w:pPr>
      <w:bookmarkStart w:id="8" w:name="_Toc401833148"/>
      <w:r w:rsidRPr="006278AC">
        <w:rPr>
          <w:sz w:val="40"/>
          <w:szCs w:val="40"/>
          <w:lang w:eastAsia="pt-PT"/>
        </w:rPr>
        <w:t>Profissões ligadas à realidade virtual</w:t>
      </w:r>
      <w:bookmarkEnd w:id="8"/>
    </w:p>
    <w:p w:rsidR="009B6769" w:rsidRDefault="009B6769" w:rsidP="006A3D5A"/>
    <w:p w:rsidR="009B6769" w:rsidRPr="006278AC" w:rsidRDefault="006A3D5A" w:rsidP="009B6769">
      <w:pPr>
        <w:ind w:firstLine="708"/>
        <w:rPr>
          <w:rFonts w:ascii="Arial" w:hAnsi="Arial" w:cs="Arial"/>
          <w:sz w:val="24"/>
          <w:szCs w:val="24"/>
        </w:rPr>
      </w:pPr>
      <w:r w:rsidRPr="006278AC">
        <w:rPr>
          <w:rFonts w:ascii="Arial" w:hAnsi="Arial" w:cs="Arial"/>
          <w:sz w:val="24"/>
          <w:szCs w:val="24"/>
        </w:rPr>
        <w:t>Todas as profissões que, numa sociedade complexa, contribuam para tornar a vida mais fácil têm um futuro promissor. Algumas que vão nesta linha são:</w:t>
      </w:r>
    </w:p>
    <w:p w:rsidR="009B6769" w:rsidRPr="006278AC" w:rsidRDefault="006A3D5A" w:rsidP="009B6769">
      <w:pPr>
        <w:ind w:firstLine="708"/>
        <w:rPr>
          <w:rFonts w:ascii="Arial" w:hAnsi="Arial" w:cs="Arial"/>
          <w:sz w:val="24"/>
          <w:szCs w:val="24"/>
        </w:rPr>
      </w:pPr>
      <w:bookmarkStart w:id="9" w:name="_Toc401833149"/>
      <w:r w:rsidRPr="00124A89">
        <w:rPr>
          <w:rStyle w:val="Cabealho2Carcter"/>
          <w:sz w:val="28"/>
          <w:szCs w:val="28"/>
        </w:rPr>
        <w:t>Estudos ligados à domótica</w:t>
      </w:r>
      <w:bookmarkEnd w:id="9"/>
      <w:r w:rsidR="006278AC" w:rsidRPr="006278AC">
        <w:rPr>
          <w:rFonts w:ascii="Arial" w:hAnsi="Arial" w:cs="Arial"/>
          <w:sz w:val="24"/>
          <w:szCs w:val="24"/>
        </w:rPr>
        <w:t>: o</w:t>
      </w:r>
      <w:r w:rsidRPr="006278AC">
        <w:rPr>
          <w:rFonts w:ascii="Arial" w:hAnsi="Arial" w:cs="Arial"/>
          <w:sz w:val="24"/>
          <w:szCs w:val="24"/>
        </w:rPr>
        <w:t xml:space="preserve"> negócio da domótica não se limitará a regular a poupança energética ou permitir controlar os electrodomésticos à distância. Também será capaz de interpretar como se encontra o utilizador em cada momento: as lâmpadas e a iluminação serão reguladas automaticamente em função dos estados de ânimo, as paredes poderão mudar de cor para proporcionar comodidade se o dia não correu bem e até alguns móveis se transformam para dar uma massagem. Os especialistas nestas matérias ocuparão um lugar destacado no ranking das profissões de mais sucesso.</w:t>
      </w:r>
    </w:p>
    <w:p w:rsidR="009B6769" w:rsidRPr="006278AC" w:rsidRDefault="006A3D5A" w:rsidP="009B6769">
      <w:pPr>
        <w:ind w:firstLine="708"/>
        <w:rPr>
          <w:rFonts w:ascii="Arial" w:hAnsi="Arial" w:cs="Arial"/>
          <w:sz w:val="24"/>
          <w:szCs w:val="24"/>
        </w:rPr>
      </w:pPr>
      <w:bookmarkStart w:id="10" w:name="_Toc401833150"/>
      <w:r w:rsidRPr="00124A89">
        <w:rPr>
          <w:rStyle w:val="Cabealho2Carcter"/>
          <w:sz w:val="28"/>
          <w:szCs w:val="28"/>
        </w:rPr>
        <w:t>Design e venda de carros personalizados</w:t>
      </w:r>
      <w:r w:rsidR="00157728" w:rsidRPr="00157728">
        <w:rPr>
          <w:rStyle w:val="Cabealho2Carcter"/>
        </w:rPr>
        <w:t>:</w:t>
      </w:r>
      <w:bookmarkEnd w:id="10"/>
      <w:r w:rsidR="00157728">
        <w:rPr>
          <w:rFonts w:ascii="Arial" w:hAnsi="Arial" w:cs="Arial"/>
          <w:sz w:val="24"/>
          <w:szCs w:val="24"/>
        </w:rPr>
        <w:t xml:space="preserve"> s</w:t>
      </w:r>
      <w:r w:rsidRPr="006278AC">
        <w:rPr>
          <w:rFonts w:ascii="Arial" w:hAnsi="Arial" w:cs="Arial"/>
          <w:sz w:val="24"/>
          <w:szCs w:val="24"/>
        </w:rPr>
        <w:t>ão automóveis que integram soluções antropométricas para que o espaço se ajuste ao condutor. Haverá novas formas de comprar. Ao chegar ao concessionário, um computador e uns sensores fá-lo-ão experimentar o que se sente ao conduzir o carro de que gosta, entre outras coisas.</w:t>
      </w:r>
    </w:p>
    <w:p w:rsidR="009B6769" w:rsidRPr="006278AC" w:rsidRDefault="006A3D5A" w:rsidP="009B6769">
      <w:pPr>
        <w:ind w:firstLine="708"/>
        <w:rPr>
          <w:rFonts w:ascii="Arial" w:hAnsi="Arial" w:cs="Arial"/>
          <w:sz w:val="24"/>
          <w:szCs w:val="24"/>
        </w:rPr>
      </w:pPr>
      <w:bookmarkStart w:id="11" w:name="_Toc401833151"/>
      <w:r w:rsidRPr="00124A89">
        <w:rPr>
          <w:rStyle w:val="Cabealho2Carcter"/>
          <w:sz w:val="28"/>
          <w:szCs w:val="28"/>
        </w:rPr>
        <w:t>Engenheiros de veículos alternativos</w:t>
      </w:r>
      <w:bookmarkEnd w:id="11"/>
      <w:r w:rsidR="00157728">
        <w:rPr>
          <w:rFonts w:ascii="Arial" w:hAnsi="Arial" w:cs="Arial"/>
          <w:sz w:val="24"/>
          <w:szCs w:val="24"/>
        </w:rPr>
        <w:t>: n</w:t>
      </w:r>
      <w:r w:rsidRPr="006278AC">
        <w:rPr>
          <w:rFonts w:ascii="Arial" w:hAnsi="Arial" w:cs="Arial"/>
          <w:sz w:val="24"/>
          <w:szCs w:val="24"/>
        </w:rPr>
        <w:t>o futuro pode haver veículos diferentes dos convencionais, como carros que voem ou que viajem debaixo de água. Serão necessários profissionais formados em diferentes âmbitos da engenharia para os construir, desenhar e dar assistência, bem como para criar combustíveis alternativos.</w:t>
      </w:r>
    </w:p>
    <w:p w:rsidR="009B6769" w:rsidRPr="006278AC" w:rsidRDefault="006A3D5A" w:rsidP="009B6769">
      <w:pPr>
        <w:ind w:firstLine="708"/>
        <w:rPr>
          <w:rFonts w:ascii="Arial" w:hAnsi="Arial" w:cs="Arial"/>
          <w:sz w:val="24"/>
          <w:szCs w:val="24"/>
        </w:rPr>
      </w:pPr>
      <w:bookmarkStart w:id="12" w:name="_Toc401833152"/>
      <w:r w:rsidRPr="00124A89">
        <w:rPr>
          <w:rStyle w:val="Cabealho2Carcter"/>
          <w:sz w:val="28"/>
          <w:szCs w:val="28"/>
        </w:rPr>
        <w:t>Advogados especialistas em "conflitos virtuais</w:t>
      </w:r>
      <w:r w:rsidRPr="00157728">
        <w:rPr>
          <w:rStyle w:val="Cabealho2Carcter"/>
        </w:rPr>
        <w:t>"</w:t>
      </w:r>
      <w:r w:rsidR="00157728" w:rsidRPr="00157728">
        <w:rPr>
          <w:rStyle w:val="Cabealho2Carcter"/>
        </w:rPr>
        <w:t>:</w:t>
      </w:r>
      <w:bookmarkEnd w:id="12"/>
      <w:r w:rsidR="00157728">
        <w:rPr>
          <w:rFonts w:ascii="Arial" w:hAnsi="Arial" w:cs="Arial"/>
          <w:sz w:val="24"/>
          <w:szCs w:val="24"/>
        </w:rPr>
        <w:t xml:space="preserve"> c</w:t>
      </w:r>
      <w:r w:rsidRPr="006278AC">
        <w:rPr>
          <w:rFonts w:ascii="Arial" w:hAnsi="Arial" w:cs="Arial"/>
          <w:sz w:val="24"/>
          <w:szCs w:val="24"/>
        </w:rPr>
        <w:t>om o tempo, é previsível um aumento de conflitos sobre direitos de propriedade e descargas da Internet. Surgirá a necessidade de recorrer a advogados especializados em resolver estes conflitos jurídicos que, além disso e em muitos casos, poderão envolver pessoas que vivem em países e regiões com diferentes leis.</w:t>
      </w:r>
    </w:p>
    <w:p w:rsidR="006A3D5A" w:rsidRPr="006278AC" w:rsidRDefault="006A3D5A" w:rsidP="009B6769">
      <w:pPr>
        <w:ind w:firstLine="708"/>
        <w:rPr>
          <w:rFonts w:ascii="Arial" w:hAnsi="Arial" w:cs="Arial"/>
          <w:sz w:val="24"/>
          <w:szCs w:val="24"/>
        </w:rPr>
      </w:pPr>
      <w:bookmarkStart w:id="13" w:name="_Toc401833153"/>
      <w:r w:rsidRPr="00124A89">
        <w:rPr>
          <w:rStyle w:val="Cabealho2Carcter"/>
          <w:sz w:val="28"/>
          <w:szCs w:val="28"/>
        </w:rPr>
        <w:t>Engenheiros desenhadores de robôs</w:t>
      </w:r>
      <w:bookmarkEnd w:id="13"/>
      <w:r w:rsidR="00157728">
        <w:rPr>
          <w:rFonts w:ascii="Arial" w:hAnsi="Arial" w:cs="Arial"/>
          <w:sz w:val="24"/>
          <w:szCs w:val="24"/>
        </w:rPr>
        <w:t>: a</w:t>
      </w:r>
      <w:r w:rsidRPr="006278AC">
        <w:rPr>
          <w:rFonts w:ascii="Arial" w:hAnsi="Arial" w:cs="Arial"/>
          <w:sz w:val="24"/>
          <w:szCs w:val="24"/>
        </w:rPr>
        <w:t xml:space="preserve"> robótica protagonizará uma autêntica revolução económica. Até agora, as suas maiores aplicações são a automatização de tarefas dentro do mundo da indústria: manipulação de cargas, soldaduras, transporte de mercadorias, enchimento, etc. No entanto, a grande evolução da robótica centrar-se-á nos serviços e no lar (limpeza, passagem a ferro, cuidado de pessoas, etc.). Os profissionais que se especializem em robótica (design ou engenharia) terão um futuro mais que assegurado.</w:t>
      </w:r>
    </w:p>
    <w:p w:rsidR="006278AC" w:rsidRDefault="006278AC" w:rsidP="006A3D5A">
      <w:pPr>
        <w:rPr>
          <w:rFonts w:ascii="Arial" w:hAnsi="Arial" w:cs="Arial"/>
          <w:b/>
          <w:sz w:val="24"/>
          <w:szCs w:val="24"/>
          <w:u w:val="single"/>
        </w:rPr>
      </w:pPr>
    </w:p>
    <w:p w:rsidR="006278AC" w:rsidRDefault="006278AC" w:rsidP="006A3D5A">
      <w:pPr>
        <w:rPr>
          <w:rFonts w:ascii="Arial" w:hAnsi="Arial" w:cs="Arial"/>
          <w:b/>
          <w:sz w:val="24"/>
          <w:szCs w:val="24"/>
          <w:u w:val="single"/>
        </w:rPr>
      </w:pPr>
    </w:p>
    <w:p w:rsidR="006A3D5A" w:rsidRPr="00124A89" w:rsidRDefault="006A3D5A" w:rsidP="00157728">
      <w:pPr>
        <w:pStyle w:val="Cabealho2"/>
        <w:rPr>
          <w:rStyle w:val="Cabealho2Carcter"/>
          <w:sz w:val="28"/>
          <w:szCs w:val="28"/>
        </w:rPr>
      </w:pPr>
      <w:bookmarkStart w:id="14" w:name="_Toc401833154"/>
      <w:r w:rsidRPr="00124A89">
        <w:rPr>
          <w:rStyle w:val="Cabealho2Carcter"/>
          <w:sz w:val="28"/>
          <w:szCs w:val="28"/>
        </w:rPr>
        <w:t>Ciências da saúde</w:t>
      </w:r>
      <w:bookmarkEnd w:id="14"/>
    </w:p>
    <w:p w:rsidR="009B6769" w:rsidRPr="006278AC" w:rsidRDefault="006A3D5A" w:rsidP="009B6769">
      <w:pPr>
        <w:ind w:firstLine="708"/>
        <w:rPr>
          <w:rFonts w:ascii="Arial" w:hAnsi="Arial" w:cs="Arial"/>
          <w:sz w:val="24"/>
          <w:szCs w:val="24"/>
        </w:rPr>
      </w:pPr>
      <w:r w:rsidRPr="006278AC">
        <w:rPr>
          <w:rFonts w:ascii="Arial" w:hAnsi="Arial" w:cs="Arial"/>
          <w:sz w:val="24"/>
          <w:szCs w:val="24"/>
        </w:rPr>
        <w:t xml:space="preserve">A </w:t>
      </w:r>
      <w:r w:rsidRPr="006278AC">
        <w:rPr>
          <w:rFonts w:ascii="Arial" w:hAnsi="Arial" w:cs="Arial"/>
          <w:b/>
          <w:sz w:val="24"/>
          <w:szCs w:val="24"/>
        </w:rPr>
        <w:t>medicina</w:t>
      </w:r>
      <w:r w:rsidRPr="006278AC">
        <w:rPr>
          <w:rFonts w:ascii="Arial" w:hAnsi="Arial" w:cs="Arial"/>
          <w:sz w:val="24"/>
          <w:szCs w:val="24"/>
        </w:rPr>
        <w:t xml:space="preserve"> é o âmbito de atividade onde se prevêem os maiores avanços. Neste campo surgirão novos ramos, como o da nanomedicina, que por sua vez dará lugar a profissões como fabricantes de órgãos ou desenhadores de nanobarcos capazes de navegar através do corpo humano para destruir células cancerígenas.</w:t>
      </w:r>
    </w:p>
    <w:p w:rsidR="009B6769" w:rsidRPr="006278AC" w:rsidRDefault="006A3D5A" w:rsidP="009B6769">
      <w:pPr>
        <w:ind w:firstLine="708"/>
        <w:rPr>
          <w:rFonts w:ascii="Arial" w:hAnsi="Arial" w:cs="Arial"/>
          <w:sz w:val="24"/>
          <w:szCs w:val="24"/>
        </w:rPr>
      </w:pPr>
      <w:bookmarkStart w:id="15" w:name="_Toc401833155"/>
      <w:r w:rsidRPr="00124A89">
        <w:rPr>
          <w:rStyle w:val="Cabealho2Carcter"/>
          <w:sz w:val="28"/>
          <w:szCs w:val="28"/>
        </w:rPr>
        <w:t>Nanomédicos.</w:t>
      </w:r>
      <w:bookmarkEnd w:id="15"/>
      <w:r w:rsidRPr="006278AC">
        <w:rPr>
          <w:rFonts w:ascii="Arial" w:hAnsi="Arial" w:cs="Arial"/>
          <w:sz w:val="24"/>
          <w:szCs w:val="24"/>
        </w:rPr>
        <w:t xml:space="preserve"> Os avanços da nanotecnología e o desenvolvimento de dispositivos à escala molecular aplicados aos tratamentos médicos trarão consigo a formação de especialistas em nanomedicina para administrar estes tratamentos. Será uma medicina mais personalizada e os fármacos administrar-se-ão onde a doença se desenvolve. Serão necessárias pessoas com formação em biomedicina, biotecnologia, física ou robótica que sejam capazes de administrar os tratamentos ao nível subatómico da "nanoescala".</w:t>
      </w:r>
    </w:p>
    <w:p w:rsidR="009B6769" w:rsidRPr="006278AC" w:rsidRDefault="006A3D5A" w:rsidP="009B6769">
      <w:pPr>
        <w:ind w:firstLine="708"/>
        <w:rPr>
          <w:rFonts w:ascii="Arial" w:hAnsi="Arial" w:cs="Arial"/>
          <w:sz w:val="24"/>
          <w:szCs w:val="24"/>
        </w:rPr>
      </w:pPr>
      <w:bookmarkStart w:id="16" w:name="_Toc401833156"/>
      <w:r w:rsidRPr="00124A89">
        <w:rPr>
          <w:rStyle w:val="Cabealho2Carcter"/>
          <w:sz w:val="28"/>
          <w:szCs w:val="28"/>
        </w:rPr>
        <w:t>Crioconservação de órgãos vitais</w:t>
      </w:r>
      <w:bookmarkEnd w:id="16"/>
      <w:r w:rsidRPr="006278AC">
        <w:rPr>
          <w:rFonts w:ascii="Arial" w:hAnsi="Arial" w:cs="Arial"/>
          <w:b/>
          <w:sz w:val="24"/>
          <w:szCs w:val="24"/>
        </w:rPr>
        <w:t>.</w:t>
      </w:r>
      <w:r w:rsidRPr="006278AC">
        <w:rPr>
          <w:rFonts w:ascii="Arial" w:hAnsi="Arial" w:cs="Arial"/>
          <w:sz w:val="24"/>
          <w:szCs w:val="24"/>
        </w:rPr>
        <w:t xml:space="preserve"> A crioconservação já é hoje utilizada para conservar órgãos destinados a transplantes, mesmo que só alguns tipos de células e tecidos (como o esperma e os embriões) sejam capazes de resistir ao processo para reutilização sem danos. Num futuro não muito distante, é previsível que também possa aplicar-se a órgãos e até corpos humanos.</w:t>
      </w:r>
    </w:p>
    <w:p w:rsidR="009B6769" w:rsidRPr="006278AC" w:rsidRDefault="006A3D5A" w:rsidP="009B6769">
      <w:pPr>
        <w:ind w:firstLine="708"/>
        <w:rPr>
          <w:rFonts w:ascii="Arial" w:hAnsi="Arial" w:cs="Arial"/>
          <w:sz w:val="24"/>
          <w:szCs w:val="24"/>
        </w:rPr>
      </w:pPr>
      <w:bookmarkStart w:id="17" w:name="_Toc401833157"/>
      <w:r w:rsidRPr="00124A89">
        <w:rPr>
          <w:rStyle w:val="Cabealho2Carcter"/>
          <w:sz w:val="28"/>
          <w:szCs w:val="28"/>
        </w:rPr>
        <w:t>Fabricantes de órgãos corporais.</w:t>
      </w:r>
      <w:bookmarkEnd w:id="17"/>
      <w:r w:rsidRPr="006278AC">
        <w:rPr>
          <w:rFonts w:ascii="Arial" w:hAnsi="Arial" w:cs="Arial"/>
          <w:sz w:val="24"/>
          <w:szCs w:val="24"/>
        </w:rPr>
        <w:t xml:space="preserve"> Os avanços científicos tornarão possível a criação de "peças corporais" e todo o seu circuito: fabricantes, comércio e serviços pós-venda (manutenção e reparação). De facto, a medicina regenerativa, como a cirurgia plástica, robótica, genética e geração de tecidos, consegue resultados espetaculares. Muito em breve será possível fabricar órgãos e extremidades para substituir as partes danificadas de qualquer ser humano. Portanto, também serão necessárias pessoas que combinem qualificações médicas, de robótica e de engenharia.</w:t>
      </w:r>
    </w:p>
    <w:p w:rsidR="006A3D5A" w:rsidRPr="006278AC" w:rsidRDefault="006A3D5A" w:rsidP="009B6769">
      <w:pPr>
        <w:ind w:firstLine="708"/>
        <w:rPr>
          <w:rFonts w:ascii="Arial" w:hAnsi="Arial" w:cs="Arial"/>
          <w:sz w:val="24"/>
          <w:szCs w:val="24"/>
        </w:rPr>
      </w:pPr>
      <w:bookmarkStart w:id="18" w:name="_Toc401833158"/>
      <w:r w:rsidRPr="00124A89">
        <w:rPr>
          <w:rStyle w:val="Cabealho2Carcter"/>
          <w:sz w:val="28"/>
          <w:szCs w:val="28"/>
        </w:rPr>
        <w:t>Especialistas na terceira idade</w:t>
      </w:r>
      <w:bookmarkEnd w:id="18"/>
      <w:r w:rsidRPr="006278AC">
        <w:rPr>
          <w:rFonts w:ascii="Arial" w:hAnsi="Arial" w:cs="Arial"/>
          <w:sz w:val="24"/>
          <w:szCs w:val="24"/>
        </w:rPr>
        <w:t>. Como já acontece, mas em escala ainda maior, o progressivo envelhecimento da população propiciará a necessidade de novas profissões de atenção à terceira idade. Serão especialistas em ajudar a controlar a saúde e as necessidades das pessoas idosas e tentar prolongar a sua vida ativa durante mais tempo. Serão necessários tanto profissionais especializados em medicina geral como em estética, saúde mental, desportiva, etc.</w:t>
      </w:r>
    </w:p>
    <w:p w:rsidR="006A3D5A" w:rsidRPr="00124A89" w:rsidRDefault="006A3D5A" w:rsidP="00157728">
      <w:pPr>
        <w:pStyle w:val="Cabealho2"/>
        <w:rPr>
          <w:rStyle w:val="Cabealho2Carcter"/>
          <w:sz w:val="28"/>
          <w:szCs w:val="28"/>
        </w:rPr>
      </w:pPr>
      <w:bookmarkStart w:id="19" w:name="_Toc401833159"/>
      <w:r w:rsidRPr="00124A89">
        <w:rPr>
          <w:rStyle w:val="Cabealho2Carcter"/>
          <w:sz w:val="28"/>
          <w:szCs w:val="28"/>
        </w:rPr>
        <w:t>Meio ambiente</w:t>
      </w:r>
      <w:bookmarkEnd w:id="19"/>
    </w:p>
    <w:p w:rsidR="006A3D5A" w:rsidRPr="006278AC" w:rsidRDefault="006A3D5A" w:rsidP="006A3D5A">
      <w:pPr>
        <w:rPr>
          <w:rFonts w:ascii="Arial" w:hAnsi="Arial" w:cs="Arial"/>
          <w:sz w:val="24"/>
          <w:szCs w:val="24"/>
        </w:rPr>
      </w:pPr>
      <w:r w:rsidRPr="006278AC">
        <w:rPr>
          <w:rFonts w:ascii="Arial" w:hAnsi="Arial" w:cs="Arial"/>
          <w:sz w:val="24"/>
          <w:szCs w:val="24"/>
        </w:rPr>
        <w:t>Todas as profissões que girem em torno do meio ambiente, energias renováveis ou novas formas de reciclagem terão um grande futuro:</w:t>
      </w:r>
    </w:p>
    <w:p w:rsidR="009B6769" w:rsidRPr="006278AC" w:rsidRDefault="006A3D5A" w:rsidP="009B6769">
      <w:pPr>
        <w:ind w:firstLine="708"/>
        <w:rPr>
          <w:rFonts w:ascii="Arial" w:hAnsi="Arial" w:cs="Arial"/>
          <w:sz w:val="24"/>
          <w:szCs w:val="24"/>
        </w:rPr>
      </w:pPr>
      <w:bookmarkStart w:id="20" w:name="_Toc401833160"/>
      <w:r w:rsidRPr="00124A89">
        <w:rPr>
          <w:rStyle w:val="Cabealho2Carcter"/>
          <w:sz w:val="28"/>
          <w:szCs w:val="28"/>
        </w:rPr>
        <w:t>Criadores de microclimas</w:t>
      </w:r>
      <w:bookmarkEnd w:id="20"/>
      <w:r w:rsidRPr="006278AC">
        <w:rPr>
          <w:rFonts w:ascii="Arial" w:hAnsi="Arial" w:cs="Arial"/>
          <w:sz w:val="24"/>
          <w:szCs w:val="24"/>
        </w:rPr>
        <w:t>. O aquecimento global obrigará, sobretudo em determinadas zonas geográficas, à criação de microclimas artificiais. O futuro neste campo passa pela investigação de novos materiais para a construção que reproduza as condições da natureza e que mantenham grandes espaços em condições de temperatura e limpeza do ar ótimas. Desenhistas, arquitetos, biólogos e meteorologistas terão um interessante campo de especialização.</w:t>
      </w:r>
    </w:p>
    <w:p w:rsidR="009B6769" w:rsidRPr="006278AC" w:rsidRDefault="006A3D5A" w:rsidP="009B6769">
      <w:pPr>
        <w:ind w:firstLine="708"/>
        <w:rPr>
          <w:rFonts w:ascii="Arial" w:hAnsi="Arial" w:cs="Arial"/>
          <w:sz w:val="24"/>
          <w:szCs w:val="24"/>
        </w:rPr>
      </w:pPr>
      <w:bookmarkStart w:id="21" w:name="_Toc401833161"/>
      <w:r w:rsidRPr="00124A89">
        <w:rPr>
          <w:rStyle w:val="Cabealho2Carcter"/>
          <w:sz w:val="28"/>
          <w:szCs w:val="28"/>
        </w:rPr>
        <w:t>Polícias de modificação do clima</w:t>
      </w:r>
      <w:r w:rsidRPr="00124A89">
        <w:rPr>
          <w:rStyle w:val="Cabealho2Carcter"/>
          <w:b w:val="0"/>
          <w:sz w:val="28"/>
          <w:szCs w:val="28"/>
        </w:rPr>
        <w:t>.</w:t>
      </w:r>
      <w:bookmarkEnd w:id="21"/>
      <w:r w:rsidRPr="006278AC">
        <w:rPr>
          <w:rFonts w:ascii="Arial" w:hAnsi="Arial" w:cs="Arial"/>
          <w:sz w:val="24"/>
          <w:szCs w:val="24"/>
        </w:rPr>
        <w:t xml:space="preserve"> Cada vez são mais os países que tratam de "provocar" certos fenómenos meteorológicos, especialmente a chuva. Por esta razão, será necessário um tipo de polícia especializada na modificação do clima, que se encarregará de controlar, vigiar e autorizar a explosão no ar de foguetes que contêm iodo de prata, que provoca a precipitação de nuvens passageiras.</w:t>
      </w:r>
    </w:p>
    <w:p w:rsidR="009B6769" w:rsidRPr="006278AC" w:rsidRDefault="006A3D5A" w:rsidP="009B6769">
      <w:pPr>
        <w:ind w:firstLine="708"/>
        <w:rPr>
          <w:rFonts w:ascii="Arial" w:hAnsi="Arial" w:cs="Arial"/>
          <w:sz w:val="24"/>
          <w:szCs w:val="24"/>
        </w:rPr>
      </w:pPr>
      <w:bookmarkStart w:id="22" w:name="_Toc401833162"/>
      <w:r w:rsidRPr="00124A89">
        <w:rPr>
          <w:rStyle w:val="Cabealho2Carcter"/>
          <w:sz w:val="28"/>
          <w:szCs w:val="28"/>
        </w:rPr>
        <w:t>Especialistas em reverter a mudança climática</w:t>
      </w:r>
      <w:bookmarkEnd w:id="22"/>
      <w:r w:rsidRPr="006278AC">
        <w:rPr>
          <w:rFonts w:ascii="Arial" w:hAnsi="Arial" w:cs="Arial"/>
          <w:sz w:val="24"/>
          <w:szCs w:val="24"/>
        </w:rPr>
        <w:t>. Está previsto um aumento da procura de profissionais que sejam capazes de reverter ou reduzir os efeitos mais devastadores da mudança climática. Será preciso contar com pessoas com capacidade para aplicar soluções multidisciplinares, como a construção de guarda-chuvas gigantes para desviar os raios do sol.</w:t>
      </w:r>
    </w:p>
    <w:p w:rsidR="006A3D5A" w:rsidRPr="006278AC" w:rsidRDefault="006A3D5A" w:rsidP="009B6769">
      <w:pPr>
        <w:ind w:firstLine="708"/>
        <w:rPr>
          <w:rFonts w:ascii="Arial" w:hAnsi="Arial" w:cs="Arial"/>
          <w:sz w:val="24"/>
          <w:szCs w:val="24"/>
        </w:rPr>
      </w:pPr>
      <w:bookmarkStart w:id="23" w:name="_Toc401833163"/>
      <w:r w:rsidRPr="00124A89">
        <w:rPr>
          <w:rStyle w:val="Cabealho2Carcter"/>
          <w:sz w:val="28"/>
          <w:szCs w:val="28"/>
        </w:rPr>
        <w:t>Especialistas em clonagem florestal</w:t>
      </w:r>
      <w:bookmarkEnd w:id="23"/>
      <w:r w:rsidRPr="006278AC">
        <w:rPr>
          <w:rFonts w:ascii="Arial" w:hAnsi="Arial" w:cs="Arial"/>
          <w:sz w:val="24"/>
          <w:szCs w:val="24"/>
        </w:rPr>
        <w:t>. Dentro de 20 anos, a biotecnologia florestal terá superado os actuais cultivos in vitro e terá descoberto técnicas para regenerar as árvores de forma controlada. Os clones, que têm o mesmo vigor de crescimento, qualidade de madeira e resistência a pragas, permitirão recuperar espécies perdidas e criar novos espaços verdes.</w:t>
      </w:r>
    </w:p>
    <w:p w:rsidR="009B6769" w:rsidRPr="006278AC" w:rsidRDefault="009B6769" w:rsidP="009B6769">
      <w:pPr>
        <w:ind w:firstLine="708"/>
        <w:rPr>
          <w:rFonts w:ascii="Arial" w:hAnsi="Arial" w:cs="Arial"/>
          <w:sz w:val="24"/>
          <w:szCs w:val="24"/>
        </w:rPr>
      </w:pPr>
    </w:p>
    <w:p w:rsidR="009B6769" w:rsidRPr="00124A89" w:rsidRDefault="006A3D5A" w:rsidP="00157728">
      <w:pPr>
        <w:pStyle w:val="Cabealho2"/>
        <w:rPr>
          <w:rStyle w:val="Cabealho2Carcter"/>
          <w:sz w:val="28"/>
          <w:szCs w:val="28"/>
        </w:rPr>
      </w:pPr>
      <w:bookmarkStart w:id="24" w:name="_Toc401833164"/>
      <w:r w:rsidRPr="00124A89">
        <w:rPr>
          <w:rStyle w:val="Cabealho2Carcter"/>
          <w:sz w:val="28"/>
          <w:szCs w:val="28"/>
        </w:rPr>
        <w:t>Marketing e consumo</w:t>
      </w:r>
      <w:bookmarkEnd w:id="24"/>
    </w:p>
    <w:p w:rsidR="009B6769" w:rsidRPr="006278AC" w:rsidRDefault="006A3D5A" w:rsidP="009B6769">
      <w:pPr>
        <w:ind w:firstLine="708"/>
        <w:rPr>
          <w:rFonts w:ascii="Arial" w:hAnsi="Arial" w:cs="Arial"/>
          <w:sz w:val="24"/>
          <w:szCs w:val="24"/>
        </w:rPr>
      </w:pPr>
      <w:r w:rsidRPr="006278AC">
        <w:rPr>
          <w:rFonts w:ascii="Arial" w:hAnsi="Arial" w:cs="Arial"/>
          <w:sz w:val="24"/>
          <w:szCs w:val="24"/>
        </w:rPr>
        <w:t>Segundo as previsões, os novos canais informativos modificarão as normas de relacionamento, sobretudo através da Internet e do telemóvel. Além disso, as mensagens comerciais serão muito mais subtis.</w:t>
      </w:r>
    </w:p>
    <w:p w:rsidR="009B6769" w:rsidRPr="006278AC" w:rsidRDefault="006A3D5A" w:rsidP="009B6769">
      <w:pPr>
        <w:ind w:firstLine="708"/>
        <w:rPr>
          <w:rFonts w:ascii="Arial" w:hAnsi="Arial" w:cs="Arial"/>
          <w:sz w:val="24"/>
          <w:szCs w:val="24"/>
        </w:rPr>
      </w:pPr>
      <w:bookmarkStart w:id="25" w:name="_Toc401833165"/>
      <w:r w:rsidRPr="00124A89">
        <w:rPr>
          <w:rStyle w:val="Cabealho2Carcter"/>
          <w:sz w:val="28"/>
          <w:szCs w:val="28"/>
        </w:rPr>
        <w:t>Gerentes de lojas virtuais</w:t>
      </w:r>
      <w:bookmarkEnd w:id="25"/>
      <w:r w:rsidRPr="006278AC">
        <w:rPr>
          <w:rFonts w:ascii="Arial" w:hAnsi="Arial" w:cs="Arial"/>
          <w:sz w:val="24"/>
          <w:szCs w:val="24"/>
        </w:rPr>
        <w:t>. É óbvio que o mercado on line não substituirá o comércio tradicional, mas cada dia se consolida mais: lojas eletrónicas, shoppings virtuais, outlet através da Internet... As novas profissões centrar-se-ão em desenhadores de lojas virtuais, gerentes de produto ou responsáveis de logística, entre outras.</w:t>
      </w:r>
    </w:p>
    <w:p w:rsidR="009B6769" w:rsidRPr="006278AC" w:rsidRDefault="006A3D5A" w:rsidP="009B6769">
      <w:pPr>
        <w:ind w:firstLine="708"/>
        <w:rPr>
          <w:rFonts w:ascii="Arial" w:hAnsi="Arial" w:cs="Arial"/>
          <w:sz w:val="24"/>
          <w:szCs w:val="24"/>
        </w:rPr>
      </w:pPr>
      <w:bookmarkStart w:id="26" w:name="_Toc401833166"/>
      <w:r w:rsidRPr="00124A89">
        <w:rPr>
          <w:rStyle w:val="Cabealho2Carcter"/>
          <w:sz w:val="28"/>
          <w:szCs w:val="28"/>
        </w:rPr>
        <w:t>Especialistas em neuro marketing</w:t>
      </w:r>
      <w:bookmarkEnd w:id="26"/>
      <w:r w:rsidRPr="006278AC">
        <w:rPr>
          <w:rFonts w:ascii="Arial" w:hAnsi="Arial" w:cs="Arial"/>
          <w:sz w:val="24"/>
          <w:szCs w:val="24"/>
        </w:rPr>
        <w:t>. Está demonstrado que a maneira de apresentar uma mensagem publicitária ou outros estímulos como a cor, o cheiro ou o som, influem nos circuitos cerebrais e nas decisões de compra. Isto, que se conhece como neuro marketing, é um campo ainda pouco desenvolvido e com grandes possibilidades de crescimento.</w:t>
      </w:r>
    </w:p>
    <w:p w:rsidR="009B6769" w:rsidRPr="006278AC" w:rsidRDefault="006A3D5A" w:rsidP="009B6769">
      <w:pPr>
        <w:ind w:firstLine="708"/>
        <w:rPr>
          <w:rFonts w:ascii="Arial" w:hAnsi="Arial" w:cs="Arial"/>
          <w:sz w:val="24"/>
          <w:szCs w:val="24"/>
        </w:rPr>
      </w:pPr>
      <w:bookmarkStart w:id="27" w:name="_Toc401833167"/>
      <w:r w:rsidRPr="00124A89">
        <w:rPr>
          <w:rStyle w:val="Cabealho2Carcter"/>
          <w:sz w:val="28"/>
          <w:szCs w:val="28"/>
        </w:rPr>
        <w:t>Agentes de redes sociais</w:t>
      </w:r>
      <w:bookmarkEnd w:id="27"/>
      <w:r w:rsidRPr="00940AA9">
        <w:rPr>
          <w:rFonts w:ascii="Arial" w:hAnsi="Arial" w:cs="Arial"/>
          <w:b/>
          <w:sz w:val="24"/>
          <w:szCs w:val="24"/>
        </w:rPr>
        <w:t>.</w:t>
      </w:r>
      <w:r w:rsidRPr="006278AC">
        <w:rPr>
          <w:rFonts w:ascii="Arial" w:hAnsi="Arial" w:cs="Arial"/>
          <w:sz w:val="24"/>
          <w:szCs w:val="24"/>
        </w:rPr>
        <w:t xml:space="preserve"> Para que ninguém se sinta excluído das redes sociais, formar-se-ão pessoas dentro do âmbito do trabalho social para facilitar a integração dos indivíduos nas redes.</w:t>
      </w:r>
    </w:p>
    <w:p w:rsidR="006A3D5A" w:rsidRPr="006278AC" w:rsidRDefault="006A3D5A" w:rsidP="009B6769">
      <w:pPr>
        <w:ind w:firstLine="708"/>
        <w:rPr>
          <w:rFonts w:ascii="Arial" w:hAnsi="Arial" w:cs="Arial"/>
          <w:sz w:val="24"/>
          <w:szCs w:val="24"/>
        </w:rPr>
      </w:pPr>
      <w:bookmarkStart w:id="28" w:name="_Toc401833168"/>
      <w:r w:rsidRPr="00124A89">
        <w:rPr>
          <w:rStyle w:val="Cabealho2Carcter"/>
          <w:sz w:val="28"/>
          <w:szCs w:val="28"/>
        </w:rPr>
        <w:t>Gerentes pessoais de marca</w:t>
      </w:r>
      <w:bookmarkEnd w:id="28"/>
      <w:r w:rsidRPr="006278AC">
        <w:rPr>
          <w:rFonts w:ascii="Arial" w:hAnsi="Arial" w:cs="Arial"/>
          <w:sz w:val="24"/>
          <w:szCs w:val="24"/>
        </w:rPr>
        <w:t>. A obsessão pelas marcas fará crescer uma profissão que é uma extensão do papel desempenhado por publicistas e estilistas. Estes especialistas trabalharão para que qualquer pessoa possa criar a sua marca pessoal, desenvolver perfis através do seu blog e das redes sociais, etc.</w:t>
      </w:r>
    </w:p>
    <w:p w:rsidR="006A3D5A" w:rsidRPr="006278AC" w:rsidRDefault="006A3D5A" w:rsidP="006A3D5A">
      <w:pPr>
        <w:rPr>
          <w:rFonts w:ascii="Arial" w:hAnsi="Arial" w:cs="Arial"/>
          <w:sz w:val="24"/>
          <w:szCs w:val="24"/>
        </w:rPr>
      </w:pPr>
    </w:p>
    <w:p w:rsidR="006A3D5A" w:rsidRPr="00124A89" w:rsidRDefault="006A3D5A" w:rsidP="00157728">
      <w:pPr>
        <w:pStyle w:val="Cabealho2"/>
        <w:rPr>
          <w:rStyle w:val="Cabealho2Carcter"/>
          <w:sz w:val="28"/>
          <w:szCs w:val="28"/>
        </w:rPr>
      </w:pPr>
      <w:bookmarkStart w:id="29" w:name="_Toc401833169"/>
      <w:r w:rsidRPr="00124A89">
        <w:rPr>
          <w:rStyle w:val="Cabealho2Carcter"/>
          <w:sz w:val="28"/>
          <w:szCs w:val="28"/>
        </w:rPr>
        <w:t>Outras profissões</w:t>
      </w:r>
      <w:bookmarkEnd w:id="29"/>
    </w:p>
    <w:p w:rsidR="006A3D5A" w:rsidRPr="006278AC" w:rsidRDefault="006A3D5A" w:rsidP="006A3D5A">
      <w:pPr>
        <w:rPr>
          <w:rFonts w:ascii="Arial" w:hAnsi="Arial" w:cs="Arial"/>
          <w:sz w:val="24"/>
          <w:szCs w:val="24"/>
        </w:rPr>
      </w:pPr>
      <w:r w:rsidRPr="006278AC">
        <w:rPr>
          <w:rFonts w:ascii="Arial" w:hAnsi="Arial" w:cs="Arial"/>
          <w:sz w:val="24"/>
          <w:szCs w:val="24"/>
        </w:rPr>
        <w:t>Além das citadas, haverá outros muitos sectores e atividades que gerarão novas profissões que terão um grande futuro.</w:t>
      </w:r>
    </w:p>
    <w:p w:rsidR="009B6769" w:rsidRPr="006278AC" w:rsidRDefault="006A3D5A" w:rsidP="009B6769">
      <w:pPr>
        <w:ind w:firstLine="708"/>
        <w:rPr>
          <w:rFonts w:ascii="Arial" w:hAnsi="Arial" w:cs="Arial"/>
          <w:sz w:val="24"/>
          <w:szCs w:val="24"/>
        </w:rPr>
      </w:pPr>
      <w:bookmarkStart w:id="30" w:name="_Toc401833170"/>
      <w:r w:rsidRPr="00124A89">
        <w:rPr>
          <w:rStyle w:val="Cabealho2Carcter"/>
          <w:sz w:val="28"/>
          <w:szCs w:val="28"/>
        </w:rPr>
        <w:t>Especialistas na verdade aumentada</w:t>
      </w:r>
      <w:bookmarkEnd w:id="30"/>
      <w:r w:rsidRPr="006278AC">
        <w:rPr>
          <w:rFonts w:ascii="Arial" w:hAnsi="Arial" w:cs="Arial"/>
          <w:sz w:val="24"/>
          <w:szCs w:val="24"/>
        </w:rPr>
        <w:t>. A "realidade aumentada" procura combinar a realidade virtual com a tradicional. Consiste em acrescentar uma parte virtual ao mundo real. Uma aplicação recente permitiu a reconstrução de uma igreja da Idade Média que estava em ruínas há séculos. Com a ajuda de um capacete-vídeo, podia ver-se, a partir de qualquer ângulo, uma imagem (em parte real e em parte virtual) da igreja em perfeito estado de conservação, sobreposta à realidade em ruínas. Será aplicado sobretudo no turismo.</w:t>
      </w:r>
    </w:p>
    <w:p w:rsidR="009B6769" w:rsidRPr="006278AC" w:rsidRDefault="006A3D5A" w:rsidP="009B6769">
      <w:pPr>
        <w:ind w:firstLine="708"/>
        <w:rPr>
          <w:rFonts w:ascii="Arial" w:hAnsi="Arial" w:cs="Arial"/>
          <w:sz w:val="24"/>
          <w:szCs w:val="24"/>
        </w:rPr>
      </w:pPr>
      <w:bookmarkStart w:id="31" w:name="_Toc401833171"/>
      <w:r w:rsidRPr="00124A89">
        <w:rPr>
          <w:rStyle w:val="Cabealho2Carcter"/>
          <w:sz w:val="28"/>
          <w:szCs w:val="28"/>
        </w:rPr>
        <w:t>Criadores-agricultores</w:t>
      </w:r>
      <w:bookmarkEnd w:id="31"/>
      <w:r w:rsidRPr="00940AA9">
        <w:rPr>
          <w:rFonts w:ascii="Arial" w:hAnsi="Arial" w:cs="Arial"/>
          <w:b/>
          <w:sz w:val="24"/>
          <w:szCs w:val="24"/>
        </w:rPr>
        <w:t>.</w:t>
      </w:r>
      <w:r w:rsidRPr="006278AC">
        <w:rPr>
          <w:rFonts w:ascii="Arial" w:hAnsi="Arial" w:cs="Arial"/>
          <w:sz w:val="24"/>
          <w:szCs w:val="24"/>
        </w:rPr>
        <w:t xml:space="preserve"> Serão agricultores de espécies transgénicas, especializados no desenvolvimento e produção animal que é geneticamente modificada para aumentar a quantidade de alimento com proteínas benéficas para a saúde. Deverão ter conhecimentos farmacêuticos que permitam modificar as plantas, de modo que os cultivos possam produzir uma maior quantidade de alimentos com melhores quantidades terapêuticas e proteínas.</w:t>
      </w:r>
    </w:p>
    <w:p w:rsidR="009B6769" w:rsidRPr="006278AC" w:rsidRDefault="006A3D5A" w:rsidP="009B6769">
      <w:pPr>
        <w:ind w:firstLine="708"/>
        <w:rPr>
          <w:rFonts w:ascii="Arial" w:hAnsi="Arial" w:cs="Arial"/>
          <w:sz w:val="24"/>
          <w:szCs w:val="24"/>
        </w:rPr>
      </w:pPr>
      <w:bookmarkStart w:id="32" w:name="_Toc401833172"/>
      <w:r w:rsidRPr="00124A89">
        <w:rPr>
          <w:rStyle w:val="Cabealho2Carcter"/>
          <w:sz w:val="28"/>
          <w:szCs w:val="28"/>
        </w:rPr>
        <w:t>Agricultores verticais</w:t>
      </w:r>
      <w:bookmarkEnd w:id="32"/>
      <w:r w:rsidRPr="006278AC">
        <w:rPr>
          <w:rFonts w:ascii="Arial" w:hAnsi="Arial" w:cs="Arial"/>
          <w:sz w:val="24"/>
          <w:szCs w:val="24"/>
        </w:rPr>
        <w:t>. No futuro, a produção agrícola poderá ser vertical, por se considerar mais económica e ecológica. Ganha cada vez mais adeptos a ideia de viver numa cidade inserida num só edifício, onde também se cultive a comida. Serão necessár</w:t>
      </w:r>
      <w:r w:rsidR="009B6769" w:rsidRPr="006278AC">
        <w:rPr>
          <w:rFonts w:ascii="Arial" w:hAnsi="Arial" w:cs="Arial"/>
          <w:sz w:val="24"/>
          <w:szCs w:val="24"/>
        </w:rPr>
        <w:t>ios agricultores especializados.</w:t>
      </w:r>
    </w:p>
    <w:p w:rsidR="006A3D5A" w:rsidRDefault="006A3D5A" w:rsidP="009B6769">
      <w:pPr>
        <w:ind w:firstLine="708"/>
        <w:rPr>
          <w:rFonts w:ascii="Arial" w:hAnsi="Arial" w:cs="Arial"/>
          <w:sz w:val="24"/>
          <w:szCs w:val="24"/>
        </w:rPr>
      </w:pPr>
      <w:bookmarkStart w:id="33" w:name="_Toc401833173"/>
      <w:r w:rsidRPr="00124A89">
        <w:rPr>
          <w:rStyle w:val="Cabealho2Carcter"/>
          <w:sz w:val="28"/>
          <w:szCs w:val="28"/>
        </w:rPr>
        <w:t>Pilotos, guias e arquitetos espaciais</w:t>
      </w:r>
      <w:bookmarkEnd w:id="33"/>
      <w:r w:rsidRPr="00940AA9">
        <w:rPr>
          <w:rFonts w:ascii="Arial" w:hAnsi="Arial" w:cs="Arial"/>
          <w:b/>
          <w:sz w:val="24"/>
          <w:szCs w:val="24"/>
        </w:rPr>
        <w:t>.</w:t>
      </w:r>
      <w:r w:rsidRPr="006278AC">
        <w:rPr>
          <w:rFonts w:ascii="Arial" w:hAnsi="Arial" w:cs="Arial"/>
          <w:sz w:val="24"/>
          <w:szCs w:val="24"/>
        </w:rPr>
        <w:t xml:space="preserve"> Perante o promissor auge do turismo espacial serão necessários pilotos e pessoal que saiba pilotar aeronaves, guias turísticos, assim como arquitetos para desenhar os lugares onde este pessoal resida e trabalhe. Parece muito distante, mas a Universidade de Houston já trabalha em projetos como uma estufa em Marte, bases lunares e veículos de exploração do espaço. </w:t>
      </w:r>
    </w:p>
    <w:p w:rsidR="006A3D5A" w:rsidRPr="006278AC" w:rsidRDefault="006A3D5A" w:rsidP="00124B81">
      <w:pPr>
        <w:pStyle w:val="Cabealho1"/>
        <w:rPr>
          <w:sz w:val="40"/>
          <w:szCs w:val="40"/>
          <w:lang w:eastAsia="pt-PT"/>
        </w:rPr>
      </w:pPr>
      <w:bookmarkStart w:id="34" w:name="_Toc401833174"/>
      <w:r w:rsidRPr="006278AC">
        <w:rPr>
          <w:sz w:val="40"/>
          <w:szCs w:val="40"/>
          <w:lang w:eastAsia="pt-PT"/>
        </w:rPr>
        <w:t>Equipamentos da realidade virtual</w:t>
      </w:r>
      <w:bookmarkEnd w:id="34"/>
    </w:p>
    <w:p w:rsidR="006A3D5A" w:rsidRDefault="006A3D5A" w:rsidP="006A3D5A"/>
    <w:p w:rsidR="00995591" w:rsidRPr="00124A89" w:rsidRDefault="00995591" w:rsidP="00995591">
      <w:pPr>
        <w:jc w:val="right"/>
        <w:rPr>
          <w:rFonts w:ascii="Arial" w:hAnsi="Arial" w:cs="Arial"/>
          <w:sz w:val="24"/>
          <w:szCs w:val="24"/>
        </w:rPr>
      </w:pPr>
      <w:r>
        <w:t>•</w:t>
      </w:r>
      <w:r>
        <w:tab/>
      </w:r>
      <w:r w:rsidRPr="00124A89">
        <w:rPr>
          <w:rFonts w:ascii="Arial" w:hAnsi="Arial" w:cs="Arial"/>
          <w:sz w:val="24"/>
          <w:szCs w:val="24"/>
        </w:rPr>
        <w:t xml:space="preserve">Head-mounted display, ou HMD, é um dispositivo de vídeo, usado na cabeça como um capacete e com fones de ouvido, usado como uma interface através da qual o usuário pode experimentar um ambiente de realidade virtual. São, provavelmente, o mais amplo visor visual usado em sistemas de Realidade Virtual.  </w:t>
      </w:r>
    </w:p>
    <w:p w:rsidR="00995591" w:rsidRPr="00124A89" w:rsidRDefault="00995591" w:rsidP="00995591">
      <w:pPr>
        <w:jc w:val="both"/>
        <w:rPr>
          <w:rFonts w:ascii="Arial" w:hAnsi="Arial" w:cs="Arial"/>
          <w:sz w:val="24"/>
          <w:szCs w:val="24"/>
        </w:rPr>
      </w:pPr>
      <w:r w:rsidRPr="00124A89">
        <w:rPr>
          <w:rFonts w:ascii="Arial" w:hAnsi="Arial" w:cs="Arial"/>
          <w:sz w:val="24"/>
          <w:szCs w:val="24"/>
        </w:rPr>
        <w:t xml:space="preserve"> </w:t>
      </w:r>
      <w:r w:rsidRPr="00124A89">
        <w:rPr>
          <w:rFonts w:ascii="Arial" w:hAnsi="Arial" w:cs="Arial"/>
          <w:noProof/>
          <w:sz w:val="24"/>
          <w:szCs w:val="24"/>
          <w:lang w:eastAsia="pt-PT"/>
        </w:rPr>
        <w:drawing>
          <wp:inline distT="0" distB="0" distL="0" distR="0" wp14:anchorId="1CD1B69B" wp14:editId="34571EBE">
            <wp:extent cx="2125362" cy="1591913"/>
            <wp:effectExtent l="0" t="0" r="8255" b="8890"/>
            <wp:docPr id="14" name="Imagem 14" descr="http://www.vrealities.com/wp-content/uploads/2013/03/5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realities.com/wp-content/uploads/2013/03/5d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5362" cy="1591913"/>
                    </a:xfrm>
                    <a:prstGeom prst="rect">
                      <a:avLst/>
                    </a:prstGeom>
                    <a:noFill/>
                    <a:ln>
                      <a:noFill/>
                    </a:ln>
                  </pic:spPr>
                </pic:pic>
              </a:graphicData>
            </a:graphic>
          </wp:inline>
        </w:drawing>
      </w:r>
      <w:r w:rsidRPr="00124A89">
        <w:rPr>
          <w:rFonts w:ascii="Arial" w:hAnsi="Arial" w:cs="Arial"/>
          <w:sz w:val="24"/>
          <w:szCs w:val="24"/>
        </w:rPr>
        <w:t xml:space="preserve"> </w:t>
      </w:r>
    </w:p>
    <w:p w:rsidR="00995591" w:rsidRPr="00124A89" w:rsidRDefault="009B6769" w:rsidP="00995591">
      <w:pPr>
        <w:rPr>
          <w:rFonts w:ascii="Arial" w:hAnsi="Arial" w:cs="Arial"/>
          <w:sz w:val="24"/>
          <w:szCs w:val="24"/>
        </w:rPr>
      </w:pPr>
      <w:r w:rsidRPr="00124A89">
        <w:rPr>
          <w:rFonts w:ascii="Arial" w:hAnsi="Arial" w:cs="Arial"/>
          <w:noProof/>
          <w:sz w:val="24"/>
          <w:szCs w:val="24"/>
          <w:lang w:eastAsia="pt-PT"/>
        </w:rPr>
        <w:drawing>
          <wp:anchor distT="0" distB="0" distL="114300" distR="114300" simplePos="0" relativeHeight="251659264" behindDoc="0" locked="0" layoutInCell="1" allowOverlap="1" wp14:anchorId="422BC1D3" wp14:editId="23B7A527">
            <wp:simplePos x="0" y="0"/>
            <wp:positionH relativeFrom="column">
              <wp:posOffset>1809750</wp:posOffset>
            </wp:positionH>
            <wp:positionV relativeFrom="paragraph">
              <wp:posOffset>347345</wp:posOffset>
            </wp:positionV>
            <wp:extent cx="3521075" cy="2376170"/>
            <wp:effectExtent l="0" t="0" r="3175" b="5080"/>
            <wp:wrapSquare wrapText="bothSides"/>
            <wp:docPr id="15" name="Imagem 15" descr="http://www.umich.edu/~vrl/intro/AndreOn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mich.edu/~vrl/intro/AndreOnBoo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1075"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591" w:rsidRPr="00124A89">
        <w:rPr>
          <w:rFonts w:ascii="Arial" w:hAnsi="Arial" w:cs="Arial"/>
          <w:sz w:val="24"/>
          <w:szCs w:val="24"/>
        </w:rPr>
        <w:t>•</w:t>
      </w:r>
      <w:r w:rsidR="00995591" w:rsidRPr="00124A89">
        <w:rPr>
          <w:rFonts w:ascii="Arial" w:hAnsi="Arial" w:cs="Arial"/>
          <w:sz w:val="24"/>
          <w:szCs w:val="24"/>
        </w:rPr>
        <w:tab/>
        <w:t xml:space="preserve">Binocular Omni-Orientation Monitor: um dispositivo de exibição estereoscópica acoplados à cabeça. As telas e os sistema ópticos estão alojados numa caixa que é anexada a um braço multi-link. O usuário olha para a caixa através de dois furos, vê o mundo virtual, e pode orientar a caixa para qualquer posição dentro do volume operacional do dispositivo. </w:t>
      </w:r>
    </w:p>
    <w:p w:rsidR="00995591" w:rsidRPr="00124A89" w:rsidRDefault="00995591" w:rsidP="00995591">
      <w:pPr>
        <w:jc w:val="both"/>
        <w:rPr>
          <w:rFonts w:ascii="Arial" w:hAnsi="Arial" w:cs="Arial"/>
          <w:sz w:val="24"/>
          <w:szCs w:val="24"/>
        </w:rPr>
      </w:pPr>
      <w:r w:rsidRPr="00124A89">
        <w:rPr>
          <w:rFonts w:ascii="Arial" w:hAnsi="Arial" w:cs="Arial"/>
          <w:sz w:val="24"/>
          <w:szCs w:val="24"/>
        </w:rPr>
        <w:t xml:space="preserve"> </w:t>
      </w:r>
    </w:p>
    <w:p w:rsidR="00995591" w:rsidRPr="00124A89" w:rsidRDefault="00995591" w:rsidP="00995591">
      <w:pPr>
        <w:rPr>
          <w:rFonts w:ascii="Arial" w:hAnsi="Arial" w:cs="Arial"/>
          <w:sz w:val="24"/>
          <w:szCs w:val="24"/>
        </w:rPr>
      </w:pPr>
      <w:r w:rsidRPr="00124A89">
        <w:rPr>
          <w:rFonts w:ascii="Arial" w:hAnsi="Arial" w:cs="Arial"/>
          <w:sz w:val="24"/>
          <w:szCs w:val="24"/>
        </w:rPr>
        <w:t>•</w:t>
      </w:r>
      <w:r w:rsidRPr="00124A89">
        <w:rPr>
          <w:rFonts w:ascii="Arial" w:hAnsi="Arial" w:cs="Arial"/>
          <w:sz w:val="24"/>
          <w:szCs w:val="24"/>
        </w:rPr>
        <w:tab/>
        <w:t xml:space="preserve">Caverna digital ou CAVE (Cave Automatic Virtual Environment) é uma pequena sala onde são projectados gráficos em 3 dimensões, em suas paredes, podendo ser visualizadas pelas pessoas dentro da caverna e através de um dispositivo, possam explorar e interagir com objectos, pessoas virtuais e outros para ter um ambiente virtual, desta forma mergulhando num mundo virtual. </w:t>
      </w:r>
    </w:p>
    <w:p w:rsidR="00995591" w:rsidRPr="00124A89" w:rsidRDefault="00995591" w:rsidP="00995591">
      <w:pPr>
        <w:rPr>
          <w:rFonts w:ascii="Arial" w:hAnsi="Arial" w:cs="Arial"/>
          <w:sz w:val="24"/>
          <w:szCs w:val="24"/>
        </w:rPr>
      </w:pPr>
      <w:r w:rsidRPr="00124A89">
        <w:rPr>
          <w:rFonts w:ascii="Arial" w:hAnsi="Arial" w:cs="Arial"/>
          <w:sz w:val="24"/>
          <w:szCs w:val="24"/>
        </w:rPr>
        <w:t>•</w:t>
      </w:r>
      <w:r w:rsidRPr="00124A89">
        <w:rPr>
          <w:rFonts w:ascii="Arial" w:hAnsi="Arial" w:cs="Arial"/>
          <w:sz w:val="24"/>
          <w:szCs w:val="24"/>
        </w:rPr>
        <w:tab/>
        <w:t>Scanners 3D portáteis: permitem que pessoas de diversas áreas capturem facilmente as formas de qualquer objecto em 3D, inclusive superfícies complexas, livres e orgânicas.</w:t>
      </w:r>
    </w:p>
    <w:p w:rsidR="00995591" w:rsidRPr="00124A89" w:rsidRDefault="00995591" w:rsidP="00995591">
      <w:pPr>
        <w:rPr>
          <w:rFonts w:ascii="Arial" w:hAnsi="Arial" w:cs="Arial"/>
          <w:sz w:val="24"/>
          <w:szCs w:val="24"/>
        </w:rPr>
      </w:pPr>
    </w:p>
    <w:p w:rsidR="006278AC" w:rsidRPr="00124A89" w:rsidRDefault="00995591" w:rsidP="006A3D5A">
      <w:pPr>
        <w:rPr>
          <w:rFonts w:ascii="Arial" w:hAnsi="Arial" w:cs="Arial"/>
          <w:sz w:val="24"/>
          <w:szCs w:val="24"/>
        </w:rPr>
      </w:pPr>
      <w:r w:rsidRPr="00124A89">
        <w:rPr>
          <w:rFonts w:ascii="Arial" w:hAnsi="Arial" w:cs="Arial"/>
          <w:sz w:val="24"/>
          <w:szCs w:val="24"/>
        </w:rPr>
        <w:t>•</w:t>
      </w:r>
      <w:r w:rsidRPr="00124A89">
        <w:rPr>
          <w:rFonts w:ascii="Arial" w:hAnsi="Arial" w:cs="Arial"/>
          <w:sz w:val="24"/>
          <w:szCs w:val="24"/>
        </w:rPr>
        <w:tab/>
        <w:t xml:space="preserve">Fatos: Indumentária que permite a interação do utilizador com o mundo virtual. </w:t>
      </w:r>
    </w:p>
    <w:p w:rsidR="006278AC" w:rsidRDefault="006278AC">
      <w:r>
        <w:br w:type="page"/>
      </w:r>
    </w:p>
    <w:bookmarkStart w:id="35" w:name="_Toc401833175" w:displacedByCustomXml="next"/>
    <w:sdt>
      <w:sdtPr>
        <w:rPr>
          <w:rFonts w:asciiTheme="minorHAnsi" w:eastAsiaTheme="minorHAnsi" w:hAnsiTheme="minorHAnsi" w:cstheme="minorBidi"/>
          <w:b w:val="0"/>
          <w:bCs w:val="0"/>
          <w:color w:val="auto"/>
          <w:sz w:val="22"/>
          <w:szCs w:val="22"/>
        </w:rPr>
        <w:id w:val="913430837"/>
        <w:docPartObj>
          <w:docPartGallery w:val="Bibliographies"/>
          <w:docPartUnique/>
        </w:docPartObj>
      </w:sdtPr>
      <w:sdtEndPr/>
      <w:sdtContent>
        <w:p w:rsidR="006278AC" w:rsidRPr="006278AC" w:rsidRDefault="006278AC">
          <w:pPr>
            <w:pStyle w:val="Cabealho1"/>
          </w:pPr>
          <w:r w:rsidRPr="006278AC">
            <w:t>Webgrafia</w:t>
          </w:r>
          <w:bookmarkEnd w:id="35"/>
        </w:p>
        <w:sdt>
          <w:sdtPr>
            <w:id w:val="111145805"/>
            <w:bibliography/>
          </w:sdtPr>
          <w:sdtEndPr/>
          <w:sdtContent>
            <w:p w:rsidR="006278AC" w:rsidRDefault="006278AC" w:rsidP="006278AC">
              <w:pPr>
                <w:pStyle w:val="Bibliografia"/>
                <w:ind w:left="720" w:hanging="720"/>
                <w:rPr>
                  <w:noProof/>
                </w:rPr>
              </w:pPr>
              <w:r>
                <w:fldChar w:fldCharType="begin"/>
              </w:r>
              <w:r>
                <w:instrText>BIBLIOGRAPHY</w:instrText>
              </w:r>
              <w:r>
                <w:fldChar w:fldCharType="separate"/>
              </w:r>
              <w:r>
                <w:rPr>
                  <w:noProof/>
                </w:rPr>
                <w:t xml:space="preserve">http://en.wikipedia.org/wiki/Command-line_interface#mediaviewer/File:Linux_command-line._Bash._GNOME_Terminal._screenshot.png. (20 de Outubro de 2014). </w:t>
              </w:r>
              <w:r>
                <w:rPr>
                  <w:i/>
                  <w:iCs/>
                  <w:noProof/>
                </w:rPr>
                <w:t>Wikipedia</w:t>
              </w:r>
              <w:r>
                <w:rPr>
                  <w:noProof/>
                </w:rPr>
                <w:t>.</w:t>
              </w:r>
            </w:p>
            <w:p w:rsidR="006278AC" w:rsidRDefault="006278AC" w:rsidP="006278AC">
              <w:pPr>
                <w:pStyle w:val="Bibliografia"/>
                <w:ind w:left="720" w:hanging="720"/>
                <w:rPr>
                  <w:noProof/>
                </w:rPr>
              </w:pPr>
              <w:r>
                <w:rPr>
                  <w:noProof/>
                </w:rPr>
                <w:t xml:space="preserve">http://jurispro.net/a/mobile/articles.php?lng=pt&amp;pg=22494. (20 de Outubro de 2014). </w:t>
              </w:r>
              <w:r>
                <w:rPr>
                  <w:i/>
                  <w:iCs/>
                  <w:noProof/>
                </w:rPr>
                <w:t>JURISPRO</w:t>
              </w:r>
              <w:r>
                <w:rPr>
                  <w:noProof/>
                </w:rPr>
                <w:t>.</w:t>
              </w:r>
            </w:p>
            <w:p w:rsidR="006278AC" w:rsidRDefault="006278AC" w:rsidP="006278AC">
              <w:pPr>
                <w:pStyle w:val="Bibliografia"/>
                <w:ind w:left="720" w:hanging="720"/>
                <w:rPr>
                  <w:noProof/>
                </w:rPr>
              </w:pPr>
              <w:r>
                <w:rPr>
                  <w:noProof/>
                </w:rPr>
                <w:t xml:space="preserve">http://pt.wikipedia.org/wiki/Interatividade. (20 de Outubro de 2014). </w:t>
              </w:r>
              <w:r>
                <w:rPr>
                  <w:i/>
                  <w:iCs/>
                  <w:noProof/>
                </w:rPr>
                <w:t>Wikipedia</w:t>
              </w:r>
              <w:r>
                <w:rPr>
                  <w:noProof/>
                </w:rPr>
                <w:t>.</w:t>
              </w:r>
            </w:p>
            <w:p w:rsidR="006278AC" w:rsidRDefault="006278AC" w:rsidP="006278AC">
              <w:pPr>
                <w:pStyle w:val="Bibliografia"/>
                <w:ind w:left="720" w:hanging="720"/>
                <w:rPr>
                  <w:noProof/>
                </w:rPr>
              </w:pPr>
              <w:r>
                <w:rPr>
                  <w:noProof/>
                </w:rPr>
                <w:t xml:space="preserve">http://pt.wikipedia.org/wiki/Interface_gr%C3%A1fica_do_utilizador. (20 de Outubro de 2014). </w:t>
              </w:r>
              <w:r>
                <w:rPr>
                  <w:i/>
                  <w:iCs/>
                  <w:noProof/>
                </w:rPr>
                <w:t>Wikipedia</w:t>
              </w:r>
              <w:r>
                <w:rPr>
                  <w:noProof/>
                </w:rPr>
                <w:t>.</w:t>
              </w:r>
            </w:p>
            <w:p w:rsidR="006278AC" w:rsidRDefault="006278AC" w:rsidP="006278AC">
              <w:pPr>
                <w:pStyle w:val="Bibliografia"/>
                <w:ind w:left="720" w:hanging="720"/>
                <w:rPr>
                  <w:noProof/>
                </w:rPr>
              </w:pPr>
              <w:r>
                <w:rPr>
                  <w:noProof/>
                </w:rPr>
                <w:t xml:space="preserve">http://pt.wikipedia.org/wiki/Interface_gr%C3%A1fica_do_utilizador#mediaviewer/File:Esquema_das_camadas_da_interface_gr%C3%A1fica.svg. (20 de Outubro de 2014). </w:t>
              </w:r>
              <w:r>
                <w:rPr>
                  <w:i/>
                  <w:iCs/>
                  <w:noProof/>
                </w:rPr>
                <w:t>Wikipedia</w:t>
              </w:r>
              <w:r>
                <w:rPr>
                  <w:noProof/>
                </w:rPr>
                <w:t>.</w:t>
              </w:r>
            </w:p>
            <w:p w:rsidR="006278AC" w:rsidRDefault="006278AC" w:rsidP="006278AC">
              <w:pPr>
                <w:pStyle w:val="Bibliografia"/>
                <w:ind w:left="720" w:hanging="720"/>
                <w:rPr>
                  <w:noProof/>
                </w:rPr>
              </w:pPr>
              <w:r>
                <w:rPr>
                  <w:noProof/>
                </w:rPr>
                <w:t xml:space="preserve">http://pt.wikipedia.org/wiki/Realidade_virtual. (20 de Outubro de 2014). </w:t>
              </w:r>
              <w:r>
                <w:rPr>
                  <w:i/>
                  <w:iCs/>
                  <w:noProof/>
                </w:rPr>
                <w:t>Wikipedia</w:t>
              </w:r>
              <w:r>
                <w:rPr>
                  <w:noProof/>
                </w:rPr>
                <w:t>.</w:t>
              </w:r>
            </w:p>
            <w:p w:rsidR="006278AC" w:rsidRPr="006278AC" w:rsidRDefault="006278AC" w:rsidP="006278AC">
              <w:pPr>
                <w:pStyle w:val="Bibliografia"/>
                <w:ind w:left="720" w:hanging="720"/>
                <w:rPr>
                  <w:noProof/>
                  <w:lang w:val="en-US"/>
                </w:rPr>
              </w:pPr>
              <w:r>
                <w:rPr>
                  <w:noProof/>
                </w:rPr>
                <w:t xml:space="preserve">https://www.google.pt/search?q=ambientes+imersivos&amp;espv=2&amp;biw=1280&amp;bih=899&amp;tbm=isch&amp;imgil=JPenEbTzBOoy_M%253A%253BIU3EeeomrF6iTM%253Bhttp%25253A%25252F%25252Fosbonsdeapi.wordpress.com%25252Frealidade-virtual%25252Fambientes-imersivos%25252F&amp;source=iu&amp;pf=m. (20 de Outubro de 2014). </w:t>
              </w:r>
              <w:r w:rsidRPr="006278AC">
                <w:rPr>
                  <w:i/>
                  <w:iCs/>
                  <w:noProof/>
                  <w:lang w:val="en-US"/>
                </w:rPr>
                <w:t>Google imagens</w:t>
              </w:r>
              <w:r w:rsidRPr="006278AC">
                <w:rPr>
                  <w:noProof/>
                  <w:lang w:val="en-US"/>
                </w:rPr>
                <w:t>.</w:t>
              </w:r>
            </w:p>
            <w:p w:rsidR="006278AC" w:rsidRDefault="006278AC" w:rsidP="006278AC">
              <w:pPr>
                <w:pStyle w:val="Bibliografia"/>
                <w:ind w:left="720" w:hanging="720"/>
                <w:rPr>
                  <w:noProof/>
                </w:rPr>
              </w:pPr>
              <w:r w:rsidRPr="006278AC">
                <w:rPr>
                  <w:noProof/>
                  <w:lang w:val="en-US"/>
                </w:rPr>
                <w:t xml:space="preserve">https://www.google.pt/search?q=carolina+michaelis&amp;espv=2&amp;biw=1280&amp;bih=899&amp;source=lnms&amp;tbm=isch&amp;sa=X&amp;ei=qulIVLe5LIqKsQT064CIDQ&amp;ved=0CAcQ_AUoAg#facrc=_&amp;imgdii=_&amp;imgrc=F-mSH07HrNdm5M%253A%3BBBmam5RoZRVu_M%3Bhttp%253A%252F%252Fwww.efs.pt%252Fadmin%252Fimagens. </w:t>
              </w:r>
              <w:r>
                <w:rPr>
                  <w:noProof/>
                </w:rPr>
                <w:t xml:space="preserve">(20 de Outubro de 2014). </w:t>
              </w:r>
              <w:r>
                <w:rPr>
                  <w:i/>
                  <w:iCs/>
                  <w:noProof/>
                </w:rPr>
                <w:t>Google imagens</w:t>
              </w:r>
              <w:r>
                <w:rPr>
                  <w:noProof/>
                </w:rPr>
                <w:t>.</w:t>
              </w:r>
            </w:p>
            <w:p w:rsidR="006278AC" w:rsidRDefault="006278AC" w:rsidP="006278AC">
              <w:pPr>
                <w:pStyle w:val="Bibliografia"/>
                <w:ind w:left="720" w:hanging="720"/>
                <w:rPr>
                  <w:noProof/>
                </w:rPr>
              </w:pPr>
              <w:r>
                <w:rPr>
                  <w:noProof/>
                </w:rPr>
                <w:t xml:space="preserve">https://www.google.pt/search?q=interatividade&amp;espv=2&amp;biw=1280&amp;bih=899&amp;tbm=isch&amp;imgil=p2fY355iy9YrDM%253A%253Bs7cb8Lvw6NX6YM%253Bhttp%25253A%25252F%25252Fdableoblog.com.br%25252Fquer-conhecer-o-cliente-abuse-da-interatividade%25252F&amp;source=iu&amp;pf=m&amp;fir=p2fY. (20 de Outubro de 2014). </w:t>
              </w:r>
              <w:r>
                <w:rPr>
                  <w:i/>
                  <w:iCs/>
                  <w:noProof/>
                </w:rPr>
                <w:t>Google imagens</w:t>
              </w:r>
              <w:r>
                <w:rPr>
                  <w:noProof/>
                </w:rPr>
                <w:t>.</w:t>
              </w:r>
            </w:p>
            <w:p w:rsidR="006278AC" w:rsidRDefault="006278AC" w:rsidP="006278AC">
              <w:r>
                <w:rPr>
                  <w:b/>
                  <w:bCs/>
                </w:rPr>
                <w:fldChar w:fldCharType="end"/>
              </w:r>
            </w:p>
          </w:sdtContent>
        </w:sdt>
      </w:sdtContent>
    </w:sdt>
    <w:p w:rsidR="006A3D5A" w:rsidRPr="006A3D5A" w:rsidRDefault="006A3D5A" w:rsidP="006A3D5A"/>
    <w:sectPr w:rsidR="006A3D5A" w:rsidRPr="006A3D5A" w:rsidSect="00F07CA1">
      <w:footerReference w:type="default" r:id="rId23"/>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B9B" w:rsidRDefault="00DF1B9B" w:rsidP="003B28BA">
      <w:pPr>
        <w:spacing w:after="0" w:line="240" w:lineRule="auto"/>
      </w:pPr>
      <w:r>
        <w:separator/>
      </w:r>
    </w:p>
  </w:endnote>
  <w:endnote w:type="continuationSeparator" w:id="0">
    <w:p w:rsidR="00DF1B9B" w:rsidRDefault="00DF1B9B" w:rsidP="003B2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28" w:rsidRDefault="00157728">
    <w:pPr>
      <w:pStyle w:val="Rodap"/>
    </w:pPr>
    <w:r>
      <w:tab/>
    </w:r>
    <w:r>
      <w:tab/>
    </w:r>
    <w:r>
      <w:rPr>
        <w:color w:val="808080" w:themeColor="background1" w:themeShade="80"/>
        <w:spacing w:val="60"/>
      </w:rPr>
      <w:t>Página</w:t>
    </w:r>
    <w:r>
      <w:t xml:space="preserve"> | </w:t>
    </w:r>
    <w:r>
      <w:fldChar w:fldCharType="begin"/>
    </w:r>
    <w:r>
      <w:instrText>PAGE   \* MERGEFORMAT</w:instrText>
    </w:r>
    <w:r>
      <w:fldChar w:fldCharType="separate"/>
    </w:r>
    <w:r w:rsidR="009D5F93" w:rsidRPr="009D5F93">
      <w:rPr>
        <w:b/>
        <w:bCs/>
        <w:noProof/>
      </w:rPr>
      <w:t>2</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B9B" w:rsidRDefault="00DF1B9B" w:rsidP="003B28BA">
      <w:pPr>
        <w:spacing w:after="0" w:line="240" w:lineRule="auto"/>
      </w:pPr>
      <w:r>
        <w:separator/>
      </w:r>
    </w:p>
  </w:footnote>
  <w:footnote w:type="continuationSeparator" w:id="0">
    <w:p w:rsidR="00DF1B9B" w:rsidRDefault="00DF1B9B" w:rsidP="003B28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910" w:rsidRDefault="003C0910">
    <w:pPr>
      <w:pStyle w:val="Cabealho"/>
    </w:pPr>
    <w:r>
      <w:rPr>
        <w:noProof/>
        <w:lang w:eastAsia="pt-PT"/>
      </w:rPr>
      <w:drawing>
        <wp:anchor distT="0" distB="0" distL="114300" distR="114300" simplePos="0" relativeHeight="251658240" behindDoc="0" locked="0" layoutInCell="1" allowOverlap="1" wp14:anchorId="2C41B0F5" wp14:editId="6F2E66B1">
          <wp:simplePos x="0" y="0"/>
          <wp:positionH relativeFrom="column">
            <wp:posOffset>4062876</wp:posOffset>
          </wp:positionH>
          <wp:positionV relativeFrom="paragraph">
            <wp:posOffset>-353304</wp:posOffset>
          </wp:positionV>
          <wp:extent cx="1072662" cy="751813"/>
          <wp:effectExtent l="0" t="0" r="0" b="0"/>
          <wp:wrapNone/>
          <wp:docPr id="13" name="Imagem 13" descr="http://2.bp.blogspot.com/-ylZMvchhoLU/UmqLHoS3sUI/AAAAAAAAAa4/Rp-uazGLAGs/s220/CMlogo_2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ylZMvchhoLU/UmqLHoS3sUI/AAAAAAAAAa4/Rp-uazGLAGs/s220/CMlogo_2co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662" cy="751813"/>
                  </a:xfrm>
                  <a:prstGeom prst="rect">
                    <a:avLst/>
                  </a:prstGeom>
                  <a:noFill/>
                  <a:ln>
                    <a:noFill/>
                  </a:ln>
                </pic:spPr>
              </pic:pic>
            </a:graphicData>
          </a:graphic>
          <wp14:sizeRelH relativeFrom="page">
            <wp14:pctWidth>0</wp14:pctWidth>
          </wp14:sizeRelH>
          <wp14:sizeRelV relativeFrom="page">
            <wp14:pctHeight>0</wp14:pctHeight>
          </wp14:sizeRelV>
        </wp:anchor>
      </w:drawing>
    </w:r>
    <w:r>
      <w:t>Aplicações Informáticas 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257"/>
    <w:rsid w:val="00075744"/>
    <w:rsid w:val="000F306B"/>
    <w:rsid w:val="00124A89"/>
    <w:rsid w:val="00124B81"/>
    <w:rsid w:val="00157728"/>
    <w:rsid w:val="0030169C"/>
    <w:rsid w:val="003017E1"/>
    <w:rsid w:val="00366387"/>
    <w:rsid w:val="003B28BA"/>
    <w:rsid w:val="003C0910"/>
    <w:rsid w:val="004E5584"/>
    <w:rsid w:val="00586D1A"/>
    <w:rsid w:val="006278AC"/>
    <w:rsid w:val="006A3D5A"/>
    <w:rsid w:val="006D585B"/>
    <w:rsid w:val="00722257"/>
    <w:rsid w:val="008105D9"/>
    <w:rsid w:val="008E555E"/>
    <w:rsid w:val="00940AA9"/>
    <w:rsid w:val="00995591"/>
    <w:rsid w:val="009B4A8A"/>
    <w:rsid w:val="009B6769"/>
    <w:rsid w:val="009D5F93"/>
    <w:rsid w:val="00B0220A"/>
    <w:rsid w:val="00B85639"/>
    <w:rsid w:val="00BF77ED"/>
    <w:rsid w:val="00D9329E"/>
    <w:rsid w:val="00DB55CB"/>
    <w:rsid w:val="00DF1B9B"/>
    <w:rsid w:val="00ED1202"/>
    <w:rsid w:val="00F07CA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D932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1577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1577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72225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22257"/>
    <w:rPr>
      <w:rFonts w:ascii="Tahoma" w:hAnsi="Tahoma" w:cs="Tahoma"/>
      <w:sz w:val="16"/>
      <w:szCs w:val="16"/>
    </w:rPr>
  </w:style>
  <w:style w:type="paragraph" w:styleId="Cabealho">
    <w:name w:val="header"/>
    <w:basedOn w:val="Normal"/>
    <w:link w:val="CabealhoCarcter"/>
    <w:uiPriority w:val="99"/>
    <w:unhideWhenUsed/>
    <w:rsid w:val="003B28BA"/>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B28BA"/>
  </w:style>
  <w:style w:type="paragraph" w:styleId="Rodap">
    <w:name w:val="footer"/>
    <w:basedOn w:val="Normal"/>
    <w:link w:val="RodapCarcter"/>
    <w:uiPriority w:val="99"/>
    <w:unhideWhenUsed/>
    <w:rsid w:val="003B28BA"/>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B28BA"/>
  </w:style>
  <w:style w:type="character" w:customStyle="1" w:styleId="Cabealho1Carcter">
    <w:name w:val="Cabeçalho 1 Carácter"/>
    <w:basedOn w:val="Tipodeletrapredefinidodopargrafo"/>
    <w:link w:val="Cabealho1"/>
    <w:uiPriority w:val="9"/>
    <w:rsid w:val="00D9329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3017E1"/>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3017E1"/>
  </w:style>
  <w:style w:type="character" w:styleId="Hiperligao">
    <w:name w:val="Hyperlink"/>
    <w:basedOn w:val="Tipodeletrapredefinidodopargrafo"/>
    <w:uiPriority w:val="99"/>
    <w:unhideWhenUsed/>
    <w:rsid w:val="003017E1"/>
    <w:rPr>
      <w:color w:val="0000FF"/>
      <w:u w:val="single"/>
    </w:rPr>
  </w:style>
  <w:style w:type="paragraph" w:styleId="Ttulodondice">
    <w:name w:val="TOC Heading"/>
    <w:basedOn w:val="Cabealho1"/>
    <w:next w:val="Normal"/>
    <w:uiPriority w:val="39"/>
    <w:semiHidden/>
    <w:unhideWhenUsed/>
    <w:qFormat/>
    <w:rsid w:val="009B6769"/>
    <w:pPr>
      <w:outlineLvl w:val="9"/>
    </w:pPr>
    <w:rPr>
      <w:lang w:eastAsia="pt-PT"/>
    </w:rPr>
  </w:style>
  <w:style w:type="paragraph" w:styleId="ndice1">
    <w:name w:val="toc 1"/>
    <w:basedOn w:val="Normal"/>
    <w:next w:val="Normal"/>
    <w:autoRedefine/>
    <w:uiPriority w:val="39"/>
    <w:unhideWhenUsed/>
    <w:rsid w:val="009B6769"/>
    <w:pPr>
      <w:spacing w:after="100"/>
    </w:pPr>
  </w:style>
  <w:style w:type="paragraph" w:styleId="Bibliografia">
    <w:name w:val="Bibliography"/>
    <w:basedOn w:val="Normal"/>
    <w:next w:val="Normal"/>
    <w:uiPriority w:val="37"/>
    <w:unhideWhenUsed/>
    <w:rsid w:val="006278AC"/>
  </w:style>
  <w:style w:type="character" w:customStyle="1" w:styleId="Cabealho2Carcter">
    <w:name w:val="Cabeçalho 2 Carácter"/>
    <w:basedOn w:val="Tipodeletrapredefinidodopargrafo"/>
    <w:link w:val="Cabealho2"/>
    <w:uiPriority w:val="9"/>
    <w:rsid w:val="00157728"/>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rsid w:val="00157728"/>
    <w:rPr>
      <w:rFonts w:asciiTheme="majorHAnsi" w:eastAsiaTheme="majorEastAsia" w:hAnsiTheme="majorHAnsi" w:cstheme="majorBidi"/>
      <w:b/>
      <w:bCs/>
      <w:color w:val="4F81BD" w:themeColor="accent1"/>
    </w:rPr>
  </w:style>
  <w:style w:type="paragraph" w:styleId="ndice2">
    <w:name w:val="toc 2"/>
    <w:basedOn w:val="Normal"/>
    <w:next w:val="Normal"/>
    <w:autoRedefine/>
    <w:uiPriority w:val="39"/>
    <w:unhideWhenUsed/>
    <w:rsid w:val="00157728"/>
    <w:pPr>
      <w:spacing w:after="100"/>
      <w:ind w:left="220"/>
    </w:pPr>
  </w:style>
  <w:style w:type="paragraph" w:styleId="ndice3">
    <w:name w:val="toc 3"/>
    <w:basedOn w:val="Normal"/>
    <w:next w:val="Normal"/>
    <w:autoRedefine/>
    <w:uiPriority w:val="39"/>
    <w:unhideWhenUsed/>
    <w:rsid w:val="0015772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D932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1577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1577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72225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22257"/>
    <w:rPr>
      <w:rFonts w:ascii="Tahoma" w:hAnsi="Tahoma" w:cs="Tahoma"/>
      <w:sz w:val="16"/>
      <w:szCs w:val="16"/>
    </w:rPr>
  </w:style>
  <w:style w:type="paragraph" w:styleId="Cabealho">
    <w:name w:val="header"/>
    <w:basedOn w:val="Normal"/>
    <w:link w:val="CabealhoCarcter"/>
    <w:uiPriority w:val="99"/>
    <w:unhideWhenUsed/>
    <w:rsid w:val="003B28BA"/>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B28BA"/>
  </w:style>
  <w:style w:type="paragraph" w:styleId="Rodap">
    <w:name w:val="footer"/>
    <w:basedOn w:val="Normal"/>
    <w:link w:val="RodapCarcter"/>
    <w:uiPriority w:val="99"/>
    <w:unhideWhenUsed/>
    <w:rsid w:val="003B28BA"/>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B28BA"/>
  </w:style>
  <w:style w:type="character" w:customStyle="1" w:styleId="Cabealho1Carcter">
    <w:name w:val="Cabeçalho 1 Carácter"/>
    <w:basedOn w:val="Tipodeletrapredefinidodopargrafo"/>
    <w:link w:val="Cabealho1"/>
    <w:uiPriority w:val="9"/>
    <w:rsid w:val="00D9329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3017E1"/>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3017E1"/>
  </w:style>
  <w:style w:type="character" w:styleId="Hiperligao">
    <w:name w:val="Hyperlink"/>
    <w:basedOn w:val="Tipodeletrapredefinidodopargrafo"/>
    <w:uiPriority w:val="99"/>
    <w:unhideWhenUsed/>
    <w:rsid w:val="003017E1"/>
    <w:rPr>
      <w:color w:val="0000FF"/>
      <w:u w:val="single"/>
    </w:rPr>
  </w:style>
  <w:style w:type="paragraph" w:styleId="Ttulodondice">
    <w:name w:val="TOC Heading"/>
    <w:basedOn w:val="Cabealho1"/>
    <w:next w:val="Normal"/>
    <w:uiPriority w:val="39"/>
    <w:semiHidden/>
    <w:unhideWhenUsed/>
    <w:qFormat/>
    <w:rsid w:val="009B6769"/>
    <w:pPr>
      <w:outlineLvl w:val="9"/>
    </w:pPr>
    <w:rPr>
      <w:lang w:eastAsia="pt-PT"/>
    </w:rPr>
  </w:style>
  <w:style w:type="paragraph" w:styleId="ndice1">
    <w:name w:val="toc 1"/>
    <w:basedOn w:val="Normal"/>
    <w:next w:val="Normal"/>
    <w:autoRedefine/>
    <w:uiPriority w:val="39"/>
    <w:unhideWhenUsed/>
    <w:rsid w:val="009B6769"/>
    <w:pPr>
      <w:spacing w:after="100"/>
    </w:pPr>
  </w:style>
  <w:style w:type="paragraph" w:styleId="Bibliografia">
    <w:name w:val="Bibliography"/>
    <w:basedOn w:val="Normal"/>
    <w:next w:val="Normal"/>
    <w:uiPriority w:val="37"/>
    <w:unhideWhenUsed/>
    <w:rsid w:val="006278AC"/>
  </w:style>
  <w:style w:type="character" w:customStyle="1" w:styleId="Cabealho2Carcter">
    <w:name w:val="Cabeçalho 2 Carácter"/>
    <w:basedOn w:val="Tipodeletrapredefinidodopargrafo"/>
    <w:link w:val="Cabealho2"/>
    <w:uiPriority w:val="9"/>
    <w:rsid w:val="00157728"/>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rsid w:val="00157728"/>
    <w:rPr>
      <w:rFonts w:asciiTheme="majorHAnsi" w:eastAsiaTheme="majorEastAsia" w:hAnsiTheme="majorHAnsi" w:cstheme="majorBidi"/>
      <w:b/>
      <w:bCs/>
      <w:color w:val="4F81BD" w:themeColor="accent1"/>
    </w:rPr>
  </w:style>
  <w:style w:type="paragraph" w:styleId="ndice2">
    <w:name w:val="toc 2"/>
    <w:basedOn w:val="Normal"/>
    <w:next w:val="Normal"/>
    <w:autoRedefine/>
    <w:uiPriority w:val="39"/>
    <w:unhideWhenUsed/>
    <w:rsid w:val="00157728"/>
    <w:pPr>
      <w:spacing w:after="100"/>
      <w:ind w:left="220"/>
    </w:pPr>
  </w:style>
  <w:style w:type="paragraph" w:styleId="ndice3">
    <w:name w:val="toc 3"/>
    <w:basedOn w:val="Normal"/>
    <w:next w:val="Normal"/>
    <w:autoRedefine/>
    <w:uiPriority w:val="39"/>
    <w:unhideWhenUsed/>
    <w:rsid w:val="0015772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62802">
      <w:bodyDiv w:val="1"/>
      <w:marLeft w:val="0"/>
      <w:marRight w:val="0"/>
      <w:marTop w:val="0"/>
      <w:marBottom w:val="0"/>
      <w:divBdr>
        <w:top w:val="none" w:sz="0" w:space="0" w:color="auto"/>
        <w:left w:val="none" w:sz="0" w:space="0" w:color="auto"/>
        <w:bottom w:val="none" w:sz="0" w:space="0" w:color="auto"/>
        <w:right w:val="none" w:sz="0" w:space="0" w:color="auto"/>
      </w:divBdr>
    </w:div>
    <w:div w:id="935286102">
      <w:bodyDiv w:val="1"/>
      <w:marLeft w:val="0"/>
      <w:marRight w:val="0"/>
      <w:marTop w:val="0"/>
      <w:marBottom w:val="0"/>
      <w:divBdr>
        <w:top w:val="none" w:sz="0" w:space="0" w:color="auto"/>
        <w:left w:val="none" w:sz="0" w:space="0" w:color="auto"/>
        <w:bottom w:val="none" w:sz="0" w:space="0" w:color="auto"/>
        <w:right w:val="none" w:sz="0" w:space="0" w:color="auto"/>
      </w:divBdr>
      <w:divsChild>
        <w:div w:id="2083336058">
          <w:marLeft w:val="0"/>
          <w:marRight w:val="0"/>
          <w:marTop w:val="0"/>
          <w:marBottom w:val="0"/>
          <w:divBdr>
            <w:top w:val="none" w:sz="0" w:space="0" w:color="auto"/>
            <w:left w:val="none" w:sz="0" w:space="0" w:color="auto"/>
            <w:bottom w:val="none" w:sz="0" w:space="0" w:color="auto"/>
            <w:right w:val="none" w:sz="0" w:space="0" w:color="auto"/>
          </w:divBdr>
        </w:div>
      </w:divsChild>
    </w:div>
    <w:div w:id="1474760000">
      <w:bodyDiv w:val="1"/>
      <w:marLeft w:val="0"/>
      <w:marRight w:val="0"/>
      <w:marTop w:val="0"/>
      <w:marBottom w:val="0"/>
      <w:divBdr>
        <w:top w:val="none" w:sz="0" w:space="0" w:color="auto"/>
        <w:left w:val="none" w:sz="0" w:space="0" w:color="auto"/>
        <w:bottom w:val="none" w:sz="0" w:space="0" w:color="auto"/>
        <w:right w:val="none" w:sz="0" w:space="0" w:color="auto"/>
      </w:divBdr>
      <w:divsChild>
        <w:div w:id="122533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38713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393282">
      <w:bodyDiv w:val="1"/>
      <w:marLeft w:val="0"/>
      <w:marRight w:val="0"/>
      <w:marTop w:val="0"/>
      <w:marBottom w:val="0"/>
      <w:divBdr>
        <w:top w:val="none" w:sz="0" w:space="0" w:color="auto"/>
        <w:left w:val="none" w:sz="0" w:space="0" w:color="auto"/>
        <w:bottom w:val="none" w:sz="0" w:space="0" w:color="auto"/>
        <w:right w:val="none" w:sz="0" w:space="0" w:color="auto"/>
      </w:divBdr>
    </w:div>
    <w:div w:id="1972782163">
      <w:bodyDiv w:val="1"/>
      <w:marLeft w:val="0"/>
      <w:marRight w:val="0"/>
      <w:marTop w:val="0"/>
      <w:marBottom w:val="0"/>
      <w:divBdr>
        <w:top w:val="none" w:sz="0" w:space="0" w:color="auto"/>
        <w:left w:val="none" w:sz="0" w:space="0" w:color="auto"/>
        <w:bottom w:val="none" w:sz="0" w:space="0" w:color="auto"/>
        <w:right w:val="none" w:sz="0" w:space="0" w:color="auto"/>
      </w:divBdr>
      <w:divsChild>
        <w:div w:id="1320692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130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htt14</b:Tag>
    <b:SourceType>InternetSite</b:SourceType>
    <b:Guid>{F020E751-65E8-4D89-A7AF-A5BAD64BE1DB}</b:Guid>
    <b:Author>
      <b:Author>
        <b:NameList>
          <b:Person>
            <b:Last>https://www.google.pt/search?q=carolina+michaelis&amp;espv=2&amp;biw=1280&amp;bih=899&amp;source=lnms&amp;tbm=isch&amp;sa=X&amp;ei=qulIVLe5LIqKsQT064CIDQ&amp;ved=0CAcQ_AUoAg#facrc=_&amp;imgdii=_&amp;imgrc=F-mSH07HrNdm5M%253A%3BBBmam5RoZRVu_M%3Bhttp%253A%252F%252Fwww.efs.pt%252Fadmin%252Fimagens</b:Last>
          </b:Person>
        </b:NameList>
      </b:Author>
    </b:Author>
    <b:Title>Google imagens</b:Title>
    <b:Year>2014</b:Year>
    <b:Month>Outubro</b:Month>
    <b:Day>20</b:Day>
    <b:RefOrder>1</b:RefOrder>
  </b:Source>
  <b:Source>
    <b:Tag>htt141</b:Tag>
    <b:SourceType>InternetSite</b:SourceType>
    <b:Guid>{8B5181F0-F19B-4A1F-84DB-45D9732A7CFE}</b:Guid>
    <b:Author>
      <b:Author>
        <b:NameList>
          <b:Person>
            <b:Last>http://pt.wikipedia.org/wiki/Interface_gr%C3%A1fica_do_utilizador</b:Last>
          </b:Person>
        </b:NameList>
      </b:Author>
    </b:Author>
    <b:Title>Wikipedia</b:Title>
    <b:Year>2014</b:Year>
    <b:Month>Outubro</b:Month>
    <b:Day>20</b:Day>
    <b:RefOrder>2</b:RefOrder>
  </b:Source>
  <b:Source>
    <b:Tag>htt142</b:Tag>
    <b:SourceType>InternetSite</b:SourceType>
    <b:Guid>{69A11AE7-B981-45EC-B22B-2D6EF98653AE}</b:Guid>
    <b:Author>
      <b:Author>
        <b:NameList>
          <b:Person>
            <b:Last>http://pt.wikipedia.org/wiki/Interface_gr%C3%A1fica_do_utilizador#mediaviewer/File:Esquema_das_camadas_da_interface_gr%C3%A1fica.svg</b:Last>
          </b:Person>
        </b:NameList>
      </b:Author>
    </b:Author>
    <b:Title>Wikipedia</b:Title>
    <b:Year>2014</b:Year>
    <b:Month>Outubro</b:Month>
    <b:Day>20</b:Day>
    <b:RefOrder>3</b:RefOrder>
  </b:Source>
  <b:Source>
    <b:Tag>htt143</b:Tag>
    <b:SourceType>InternetSite</b:SourceType>
    <b:Guid>{FD1D8923-79E9-47FC-84E2-6C9928F885CE}</b:Guid>
    <b:Author>
      <b:Author>
        <b:NameList>
          <b:Person>
            <b:Last>http://en.wikipedia.org/wiki/Command-line_interface#mediaviewer/File:Linux_command-line._Bash._GNOME_Terminal._screenshot.png</b:Last>
          </b:Person>
        </b:NameList>
      </b:Author>
    </b:Author>
    <b:Title>Wikipedia</b:Title>
    <b:Year>2014</b:Year>
    <b:Month>Outubro</b:Month>
    <b:Day>20</b:Day>
    <b:RefOrder>4</b:RefOrder>
  </b:Source>
  <b:Source>
    <b:Tag>htt144</b:Tag>
    <b:SourceType>InternetSite</b:SourceType>
    <b:Guid>{029D8D46-9FF8-43C9-84AC-72A98C0573EB}</b:Guid>
    <b:Author>
      <b:Author>
        <b:NameList>
          <b:Person>
            <b:Last>https://www.google.pt/search?q=interatividade&amp;espv=2&amp;biw=1280&amp;bih=899&amp;tbm=isch&amp;imgil=p2fY355iy9YrDM%253A%253Bs7cb8Lvw6NX6YM%253Bhttp%25253A%25252F%25252Fdableoblog.com.br%25252Fquer-conhecer-o-cliente-abuse-da-interatividade%25252F&amp;source=iu&amp;pf=m&amp;fir=p2fY</b:Last>
          </b:Person>
        </b:NameList>
      </b:Author>
    </b:Author>
    <b:Title>Google imagens</b:Title>
    <b:Year>2014</b:Year>
    <b:Month>Outubro</b:Month>
    <b:Day>20</b:Day>
    <b:RefOrder>5</b:RefOrder>
  </b:Source>
  <b:Source>
    <b:Tag>htt145</b:Tag>
    <b:SourceType>InternetSite</b:SourceType>
    <b:Guid>{4BA11CC8-26AE-4A7A-B243-BD67D26CA184}</b:Guid>
    <b:Author>
      <b:Author>
        <b:NameList>
          <b:Person>
            <b:Last>http://pt.wikipedia.org/wiki/Interatividade</b:Last>
          </b:Person>
        </b:NameList>
      </b:Author>
    </b:Author>
    <b:Title>Wikipedia</b:Title>
    <b:Year>2014</b:Year>
    <b:Month>Outubro</b:Month>
    <b:Day>20</b:Day>
    <b:RefOrder>6</b:RefOrder>
  </b:Source>
  <b:Source>
    <b:Tag>htt146</b:Tag>
    <b:SourceType>InternetSite</b:SourceType>
    <b:Guid>{27504482-92AC-4EA6-A3D3-E57510DEC45D}</b:Guid>
    <b:Author>
      <b:Author>
        <b:NameList>
          <b:Person>
            <b:Last>https://www.google.pt/search?q=ambientes+imersivos&amp;espv=2&amp;biw=1280&amp;bih=899&amp;tbm=isch&amp;imgil=JPenEbTzBOoy_M%253A%253BIU3EeeomrF6iTM%253Bhttp%25253A%25252F%25252Fosbonsdeapi.wordpress.com%25252Frealidade-virtual%25252Fambientes-imersivos%25252F&amp;source=iu&amp;pf=m</b:Last>
          </b:Person>
        </b:NameList>
      </b:Author>
    </b:Author>
    <b:Title>Google imagens</b:Title>
    <b:Year>2014</b:Year>
    <b:Month>Outubro</b:Month>
    <b:Day>20</b:Day>
    <b:RefOrder>7</b:RefOrder>
  </b:Source>
  <b:Source>
    <b:Tag>htt147</b:Tag>
    <b:SourceType>InternetSite</b:SourceType>
    <b:Guid>{7301D5F1-0FD8-46A8-AF67-2A6D80F92048}</b:Guid>
    <b:Author>
      <b:Author>
        <b:NameList>
          <b:Person>
            <b:Last>http://pt.wikipedia.org/wiki/Realidade_virtual</b:Last>
          </b:Person>
        </b:NameList>
      </b:Author>
    </b:Author>
    <b:Title>Wikipedia</b:Title>
    <b:Year>2014</b:Year>
    <b:Month>Outubro</b:Month>
    <b:Day>20</b:Day>
    <b:RefOrder>8</b:RefOrder>
  </b:Source>
  <b:Source>
    <b:Tag>htt148</b:Tag>
    <b:SourceType>InternetSite</b:SourceType>
    <b:Guid>{EC18E056-AAAA-41DB-A881-3E8982EF8E88}</b:Guid>
    <b:Author>
      <b:Author>
        <b:NameList>
          <b:Person>
            <b:Last>http://jurispro.net/a/mobile/articles.php?lng=pt&amp;pg=22494</b:Last>
          </b:Person>
        </b:NameList>
      </b:Author>
    </b:Author>
    <b:Title>JURISPRO</b:Title>
    <b:Year>2014</b:Year>
    <b:Month>Outubro</b:Month>
    <b:Day>20</b:Day>
    <b:RefOrder>9</b:RefOrder>
  </b:Source>
</b:Sources>
</file>

<file path=customXml/itemProps1.xml><?xml version="1.0" encoding="utf-8"?>
<ds:datastoreItem xmlns:ds="http://schemas.openxmlformats.org/officeDocument/2006/customXml" ds:itemID="{CCFB0742-8525-4960-9F65-C82D1234D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3350</Words>
  <Characters>18090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Aluno</cp:lastModifiedBy>
  <cp:revision>2</cp:revision>
  <dcterms:created xsi:type="dcterms:W3CDTF">2014-10-27T11:47:00Z</dcterms:created>
  <dcterms:modified xsi:type="dcterms:W3CDTF">2014-10-27T11:47:00Z</dcterms:modified>
</cp:coreProperties>
</file>